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209F3" w14:textId="0A520E77" w:rsidR="008441B4" w:rsidRPr="00A203E3" w:rsidRDefault="008441B4" w:rsidP="00501BB0">
      <w:pPr>
        <w:rPr>
          <w:lang w:val="fr-FR"/>
        </w:rPr>
      </w:pPr>
      <w:r w:rsidRPr="00A203E3">
        <w:rPr>
          <w:lang w:val="fr-FR"/>
        </w:rPr>
        <w:t xml:space="preserve">Delbrück, </w:t>
      </w:r>
      <w:r w:rsidR="00FC0410">
        <w:rPr>
          <w:lang w:val="fr-FR"/>
        </w:rPr>
        <w:t>Mars</w:t>
      </w:r>
      <w:r w:rsidR="00314B9C" w:rsidRPr="00A203E3">
        <w:rPr>
          <w:lang w:val="fr-FR"/>
        </w:rPr>
        <w:t xml:space="preserve"> 202</w:t>
      </w:r>
      <w:r w:rsidR="00FC0410">
        <w:rPr>
          <w:lang w:val="fr-FR"/>
        </w:rPr>
        <w:t>6</w:t>
      </w:r>
    </w:p>
    <w:p w14:paraId="7204611A" w14:textId="77777777" w:rsidR="00CB4ED1" w:rsidRPr="00A203E3" w:rsidRDefault="00CB4ED1" w:rsidP="00CB4ED1">
      <w:pPr>
        <w:rPr>
          <w:rFonts w:ascii="Arial" w:hAnsi="Arial" w:cs="Suisse Int'l Medium"/>
          <w:b/>
          <w:sz w:val="21"/>
          <w:lang w:val="fr-FR"/>
        </w:rPr>
      </w:pPr>
    </w:p>
    <w:p w14:paraId="7752F2EC" w14:textId="77777777" w:rsidR="00100D82" w:rsidRPr="00100D82" w:rsidRDefault="00100D82" w:rsidP="00100D82">
      <w:pPr>
        <w:pStyle w:val="Subline"/>
        <w:rPr>
          <w:rFonts w:cs="Arial"/>
          <w:bCs/>
          <w:sz w:val="24"/>
          <w:szCs w:val="24"/>
        </w:rPr>
      </w:pPr>
      <w:bookmarkStart w:id="0" w:name="_Hlk180397590"/>
      <w:bookmarkStart w:id="1" w:name="_Hlk180483217"/>
      <w:r w:rsidRPr="00100D82">
        <w:rPr>
          <w:rFonts w:cs="Arial"/>
          <w:bCs/>
          <w:sz w:val="24"/>
          <w:szCs w:val="24"/>
        </w:rPr>
        <w:t xml:space="preserve">20 </w:t>
      </w:r>
      <w:proofErr w:type="spellStart"/>
      <w:r w:rsidRPr="00100D82">
        <w:rPr>
          <w:rFonts w:cs="Arial"/>
          <w:bCs/>
          <w:sz w:val="24"/>
          <w:szCs w:val="24"/>
        </w:rPr>
        <w:t>nouvelles</w:t>
      </w:r>
      <w:proofErr w:type="spellEnd"/>
      <w:r w:rsidRPr="00100D82">
        <w:rPr>
          <w:rFonts w:cs="Arial"/>
          <w:bCs/>
          <w:sz w:val="24"/>
          <w:szCs w:val="24"/>
        </w:rPr>
        <w:t xml:space="preserve"> </w:t>
      </w:r>
      <w:proofErr w:type="spellStart"/>
      <w:r w:rsidRPr="00100D82">
        <w:rPr>
          <w:rFonts w:cs="Arial"/>
          <w:bCs/>
          <w:sz w:val="24"/>
          <w:szCs w:val="24"/>
        </w:rPr>
        <w:t>dimensions</w:t>
      </w:r>
      <w:proofErr w:type="spellEnd"/>
      <w:r w:rsidRPr="00100D82">
        <w:rPr>
          <w:rFonts w:cs="Arial"/>
          <w:bCs/>
          <w:sz w:val="24"/>
          <w:szCs w:val="24"/>
        </w:rPr>
        <w:t xml:space="preserve"> </w:t>
      </w:r>
      <w:proofErr w:type="spellStart"/>
      <w:r w:rsidRPr="00100D82">
        <w:rPr>
          <w:rFonts w:cs="Arial"/>
          <w:bCs/>
          <w:sz w:val="24"/>
          <w:szCs w:val="24"/>
        </w:rPr>
        <w:t>pour</w:t>
      </w:r>
      <w:proofErr w:type="spellEnd"/>
      <w:r w:rsidRPr="00100D82">
        <w:rPr>
          <w:rFonts w:cs="Arial"/>
          <w:bCs/>
          <w:sz w:val="24"/>
          <w:szCs w:val="24"/>
        </w:rPr>
        <w:t xml:space="preserve"> </w:t>
      </w:r>
      <w:proofErr w:type="spellStart"/>
      <w:r w:rsidRPr="00100D82">
        <w:rPr>
          <w:rFonts w:cs="Arial"/>
          <w:bCs/>
          <w:sz w:val="24"/>
          <w:szCs w:val="24"/>
        </w:rPr>
        <w:t>encore</w:t>
      </w:r>
      <w:proofErr w:type="spellEnd"/>
      <w:r w:rsidRPr="00100D82">
        <w:rPr>
          <w:rFonts w:cs="Arial"/>
          <w:bCs/>
          <w:sz w:val="24"/>
          <w:szCs w:val="24"/>
        </w:rPr>
        <w:t xml:space="preserve"> plus de </w:t>
      </w:r>
      <w:proofErr w:type="spellStart"/>
      <w:r w:rsidRPr="00100D82">
        <w:rPr>
          <w:rFonts w:cs="Arial"/>
          <w:bCs/>
          <w:sz w:val="24"/>
          <w:szCs w:val="24"/>
        </w:rPr>
        <w:t>liberté</w:t>
      </w:r>
      <w:proofErr w:type="spellEnd"/>
      <w:r w:rsidRPr="00100D82">
        <w:rPr>
          <w:rFonts w:cs="Arial"/>
          <w:bCs/>
          <w:sz w:val="24"/>
          <w:szCs w:val="24"/>
        </w:rPr>
        <w:t xml:space="preserve"> </w:t>
      </w:r>
      <w:proofErr w:type="spellStart"/>
      <w:r w:rsidRPr="00100D82">
        <w:rPr>
          <w:rFonts w:cs="Arial"/>
          <w:bCs/>
          <w:sz w:val="24"/>
          <w:szCs w:val="24"/>
        </w:rPr>
        <w:t>dans</w:t>
      </w:r>
      <w:proofErr w:type="spellEnd"/>
      <w:r w:rsidRPr="00100D82">
        <w:rPr>
          <w:rFonts w:cs="Arial"/>
          <w:bCs/>
          <w:sz w:val="24"/>
          <w:szCs w:val="24"/>
        </w:rPr>
        <w:t xml:space="preserve"> la </w:t>
      </w:r>
      <w:proofErr w:type="spellStart"/>
      <w:r w:rsidRPr="00100D82">
        <w:rPr>
          <w:rFonts w:cs="Arial"/>
          <w:bCs/>
          <w:sz w:val="24"/>
          <w:szCs w:val="24"/>
        </w:rPr>
        <w:t>conception</w:t>
      </w:r>
      <w:proofErr w:type="spellEnd"/>
      <w:r w:rsidRPr="00100D82">
        <w:rPr>
          <w:rFonts w:cs="Arial"/>
          <w:bCs/>
          <w:sz w:val="24"/>
          <w:szCs w:val="24"/>
        </w:rPr>
        <w:t xml:space="preserve"> de </w:t>
      </w:r>
      <w:proofErr w:type="spellStart"/>
      <w:r w:rsidRPr="00100D82">
        <w:rPr>
          <w:rFonts w:cs="Arial"/>
          <w:bCs/>
          <w:sz w:val="24"/>
          <w:szCs w:val="24"/>
        </w:rPr>
        <w:t>douches</w:t>
      </w:r>
      <w:proofErr w:type="spellEnd"/>
      <w:r w:rsidRPr="00100D82">
        <w:rPr>
          <w:rFonts w:cs="Arial"/>
          <w:bCs/>
          <w:sz w:val="24"/>
          <w:szCs w:val="24"/>
        </w:rPr>
        <w:t xml:space="preserve"> </w:t>
      </w:r>
      <w:proofErr w:type="spellStart"/>
      <w:r w:rsidRPr="00100D82">
        <w:rPr>
          <w:rFonts w:cs="Arial"/>
          <w:bCs/>
          <w:sz w:val="24"/>
          <w:szCs w:val="24"/>
        </w:rPr>
        <w:t>ultraplates</w:t>
      </w:r>
      <w:proofErr w:type="spellEnd"/>
    </w:p>
    <w:p w14:paraId="72FAC034" w14:textId="77777777" w:rsidR="00535D81" w:rsidRPr="00535D81" w:rsidRDefault="00535D81" w:rsidP="0018707F">
      <w:pPr>
        <w:pStyle w:val="Subline"/>
        <w:rPr>
          <w:rFonts w:ascii="Times New Roman" w:hAnsi="Times New Roman" w:cs="Times New Roman"/>
          <w:bCs/>
          <w:sz w:val="23"/>
          <w:szCs w:val="23"/>
          <w:lang w:val="en-GB"/>
        </w:rPr>
      </w:pPr>
    </w:p>
    <w:bookmarkEnd w:id="0"/>
    <w:bookmarkEnd w:id="1"/>
    <w:p w14:paraId="646F7A56" w14:textId="77777777" w:rsidR="00100D82" w:rsidRPr="00100D82" w:rsidRDefault="00100D82" w:rsidP="00100D82">
      <w:pPr>
        <w:rPr>
          <w:rFonts w:cs="Times New Roman"/>
          <w:szCs w:val="23"/>
          <w:lang w:val="en-GB"/>
        </w:rPr>
      </w:pPr>
      <w:r w:rsidRPr="00100D82">
        <w:rPr>
          <w:rFonts w:cs="Times New Roman"/>
          <w:szCs w:val="23"/>
        </w:rPr>
        <w:t xml:space="preserve">Après le </w:t>
      </w:r>
      <w:proofErr w:type="spellStart"/>
      <w:r w:rsidRPr="00100D82">
        <w:rPr>
          <w:rFonts w:cs="Times New Roman"/>
          <w:szCs w:val="23"/>
        </w:rPr>
        <w:t>succès</w:t>
      </w:r>
      <w:proofErr w:type="spellEnd"/>
      <w:r w:rsidRPr="00100D82">
        <w:rPr>
          <w:rFonts w:cs="Times New Roman"/>
          <w:szCs w:val="23"/>
        </w:rPr>
        <w:t xml:space="preserve"> de </w:t>
      </w:r>
      <w:proofErr w:type="spellStart"/>
      <w:r w:rsidRPr="00100D82">
        <w:rPr>
          <w:rFonts w:cs="Times New Roman"/>
          <w:szCs w:val="23"/>
        </w:rPr>
        <w:t>sa</w:t>
      </w:r>
      <w:proofErr w:type="spellEnd"/>
      <w:r w:rsidRPr="00100D82">
        <w:rPr>
          <w:rFonts w:cs="Times New Roman"/>
          <w:szCs w:val="23"/>
        </w:rPr>
        <w:t xml:space="preserve"> </w:t>
      </w:r>
      <w:proofErr w:type="spellStart"/>
      <w:r w:rsidRPr="00100D82">
        <w:rPr>
          <w:rFonts w:cs="Times New Roman"/>
          <w:szCs w:val="23"/>
        </w:rPr>
        <w:t>présentation</w:t>
      </w:r>
      <w:proofErr w:type="spellEnd"/>
      <w:r w:rsidRPr="00100D82">
        <w:rPr>
          <w:rFonts w:cs="Times New Roman"/>
          <w:szCs w:val="23"/>
        </w:rPr>
        <w:t xml:space="preserve"> au </w:t>
      </w:r>
      <w:proofErr w:type="spellStart"/>
      <w:r w:rsidRPr="00100D82">
        <w:rPr>
          <w:rFonts w:cs="Times New Roman"/>
          <w:szCs w:val="23"/>
        </w:rPr>
        <w:t>salon</w:t>
      </w:r>
      <w:proofErr w:type="spellEnd"/>
      <w:r w:rsidRPr="00100D82">
        <w:rPr>
          <w:rFonts w:cs="Times New Roman"/>
          <w:szCs w:val="23"/>
        </w:rPr>
        <w:t xml:space="preserve"> ISH 2025, Bette </w:t>
      </w:r>
      <w:proofErr w:type="spellStart"/>
      <w:r w:rsidRPr="00100D82">
        <w:rPr>
          <w:rFonts w:cs="Times New Roman"/>
          <w:szCs w:val="23"/>
        </w:rPr>
        <w:t>élargit</w:t>
      </w:r>
      <w:proofErr w:type="spellEnd"/>
      <w:r w:rsidRPr="00100D82">
        <w:rPr>
          <w:rFonts w:cs="Times New Roman"/>
          <w:szCs w:val="23"/>
        </w:rPr>
        <w:t xml:space="preserve"> la </w:t>
      </w:r>
      <w:proofErr w:type="spellStart"/>
      <w:r w:rsidRPr="00100D82">
        <w:rPr>
          <w:rFonts w:cs="Times New Roman"/>
          <w:szCs w:val="23"/>
        </w:rPr>
        <w:t>gamme</w:t>
      </w:r>
      <w:proofErr w:type="spellEnd"/>
      <w:r w:rsidRPr="00100D82">
        <w:rPr>
          <w:rFonts w:cs="Times New Roman"/>
          <w:szCs w:val="23"/>
        </w:rPr>
        <w:t xml:space="preserve"> de </w:t>
      </w:r>
      <w:proofErr w:type="spellStart"/>
      <w:r w:rsidRPr="00100D82">
        <w:rPr>
          <w:rFonts w:cs="Times New Roman"/>
          <w:szCs w:val="23"/>
        </w:rPr>
        <w:t>receveurs</w:t>
      </w:r>
      <w:proofErr w:type="spellEnd"/>
      <w:r w:rsidRPr="00100D82">
        <w:rPr>
          <w:rFonts w:cs="Times New Roman"/>
          <w:szCs w:val="23"/>
        </w:rPr>
        <w:t xml:space="preserve"> de </w:t>
      </w:r>
      <w:proofErr w:type="spellStart"/>
      <w:r w:rsidRPr="00100D82">
        <w:rPr>
          <w:rFonts w:cs="Times New Roman"/>
          <w:szCs w:val="23"/>
        </w:rPr>
        <w:t>douche</w:t>
      </w:r>
      <w:proofErr w:type="spellEnd"/>
      <w:r w:rsidRPr="00100D82">
        <w:rPr>
          <w:rFonts w:cs="Times New Roman"/>
          <w:szCs w:val="23"/>
        </w:rPr>
        <w:t xml:space="preserve"> </w:t>
      </w:r>
      <w:proofErr w:type="spellStart"/>
      <w:r w:rsidRPr="00100D82">
        <w:rPr>
          <w:rFonts w:cs="Times New Roman"/>
          <w:szCs w:val="23"/>
        </w:rPr>
        <w:t>BetteUltra</w:t>
      </w:r>
      <w:proofErr w:type="spellEnd"/>
      <w:r w:rsidRPr="00100D82">
        <w:rPr>
          <w:rFonts w:cs="Times New Roman"/>
          <w:szCs w:val="23"/>
        </w:rPr>
        <w:t xml:space="preserve"> Space </w:t>
      </w:r>
      <w:proofErr w:type="spellStart"/>
      <w:r w:rsidRPr="00100D82">
        <w:rPr>
          <w:rFonts w:cs="Times New Roman"/>
          <w:szCs w:val="23"/>
        </w:rPr>
        <w:t>avec</w:t>
      </w:r>
      <w:proofErr w:type="spellEnd"/>
      <w:r w:rsidRPr="00100D82">
        <w:rPr>
          <w:rFonts w:cs="Times New Roman"/>
          <w:szCs w:val="23"/>
        </w:rPr>
        <w:t xml:space="preserve"> 20 </w:t>
      </w:r>
      <w:proofErr w:type="spellStart"/>
      <w:r w:rsidRPr="00100D82">
        <w:rPr>
          <w:rFonts w:cs="Times New Roman"/>
          <w:szCs w:val="23"/>
        </w:rPr>
        <w:t>nouvelles</w:t>
      </w:r>
      <w:proofErr w:type="spellEnd"/>
      <w:r w:rsidRPr="00100D82">
        <w:rPr>
          <w:rFonts w:cs="Times New Roman"/>
          <w:szCs w:val="23"/>
        </w:rPr>
        <w:t xml:space="preserve"> </w:t>
      </w:r>
      <w:proofErr w:type="spellStart"/>
      <w:r w:rsidRPr="00100D82">
        <w:rPr>
          <w:rFonts w:cs="Times New Roman"/>
          <w:szCs w:val="23"/>
        </w:rPr>
        <w:t>dimensions</w:t>
      </w:r>
      <w:proofErr w:type="spellEnd"/>
      <w:r w:rsidRPr="00100D82">
        <w:rPr>
          <w:rFonts w:cs="Times New Roman"/>
          <w:szCs w:val="23"/>
        </w:rPr>
        <w:t xml:space="preserve">. </w:t>
      </w:r>
      <w:r w:rsidRPr="00100D82">
        <w:rPr>
          <w:rFonts w:cs="Times New Roman"/>
          <w:szCs w:val="23"/>
          <w:lang w:val="en-GB"/>
        </w:rPr>
        <w:t xml:space="preserve">Cela </w:t>
      </w:r>
      <w:proofErr w:type="spellStart"/>
      <w:r w:rsidRPr="00100D82">
        <w:rPr>
          <w:rFonts w:cs="Times New Roman"/>
          <w:szCs w:val="23"/>
          <w:lang w:val="en-GB"/>
        </w:rPr>
        <w:t>élargit</w:t>
      </w:r>
      <w:proofErr w:type="spellEnd"/>
      <w:r w:rsidRPr="00100D82">
        <w:rPr>
          <w:rFonts w:cs="Times New Roman"/>
          <w:szCs w:val="23"/>
          <w:lang w:val="en-GB"/>
        </w:rPr>
        <w:t xml:space="preserve"> encore </w:t>
      </w:r>
      <w:proofErr w:type="spellStart"/>
      <w:r w:rsidRPr="00100D82">
        <w:rPr>
          <w:rFonts w:cs="Times New Roman"/>
          <w:szCs w:val="23"/>
          <w:lang w:val="en-GB"/>
        </w:rPr>
        <w:t>davantage</w:t>
      </w:r>
      <w:proofErr w:type="spellEnd"/>
      <w:r w:rsidRPr="00100D82">
        <w:rPr>
          <w:rFonts w:cs="Times New Roman"/>
          <w:szCs w:val="23"/>
          <w:lang w:val="en-GB"/>
        </w:rPr>
        <w:t xml:space="preserve"> les </w:t>
      </w:r>
      <w:proofErr w:type="spellStart"/>
      <w:r w:rsidRPr="00100D82">
        <w:rPr>
          <w:rFonts w:cs="Times New Roman"/>
          <w:szCs w:val="23"/>
          <w:lang w:val="en-GB"/>
        </w:rPr>
        <w:t>possibilités</w:t>
      </w:r>
      <w:proofErr w:type="spellEnd"/>
      <w:r w:rsidRPr="00100D82">
        <w:rPr>
          <w:rFonts w:cs="Times New Roman"/>
          <w:szCs w:val="23"/>
          <w:lang w:val="en-GB"/>
        </w:rPr>
        <w:t xml:space="preserve"> </w:t>
      </w:r>
      <w:proofErr w:type="spellStart"/>
      <w:r w:rsidRPr="00100D82">
        <w:rPr>
          <w:rFonts w:cs="Times New Roman"/>
          <w:szCs w:val="23"/>
          <w:lang w:val="en-GB"/>
        </w:rPr>
        <w:t>d'aménagement</w:t>
      </w:r>
      <w:proofErr w:type="spellEnd"/>
      <w:r w:rsidRPr="00100D82">
        <w:rPr>
          <w:rFonts w:cs="Times New Roman"/>
          <w:szCs w:val="23"/>
          <w:lang w:val="en-GB"/>
        </w:rPr>
        <w:t xml:space="preserve"> </w:t>
      </w:r>
      <w:proofErr w:type="spellStart"/>
      <w:r w:rsidRPr="00100D82">
        <w:rPr>
          <w:rFonts w:cs="Times New Roman"/>
          <w:szCs w:val="23"/>
          <w:lang w:val="en-GB"/>
        </w:rPr>
        <w:t>personnalisé</w:t>
      </w:r>
      <w:proofErr w:type="spellEnd"/>
      <w:r w:rsidRPr="00100D82">
        <w:rPr>
          <w:rFonts w:cs="Times New Roman"/>
          <w:szCs w:val="23"/>
          <w:lang w:val="en-GB"/>
        </w:rPr>
        <w:t xml:space="preserve"> de la salle de </w:t>
      </w:r>
      <w:proofErr w:type="spellStart"/>
      <w:r w:rsidRPr="00100D82">
        <w:rPr>
          <w:rFonts w:cs="Times New Roman"/>
          <w:szCs w:val="23"/>
          <w:lang w:val="en-GB"/>
        </w:rPr>
        <w:t>bains</w:t>
      </w:r>
      <w:proofErr w:type="spellEnd"/>
      <w:r w:rsidRPr="00100D82">
        <w:rPr>
          <w:rFonts w:cs="Times New Roman"/>
          <w:szCs w:val="23"/>
          <w:lang w:val="en-GB"/>
        </w:rPr>
        <w:t xml:space="preserve">, tant dans les constructions </w:t>
      </w:r>
      <w:proofErr w:type="spellStart"/>
      <w:r w:rsidRPr="00100D82">
        <w:rPr>
          <w:rFonts w:cs="Times New Roman"/>
          <w:szCs w:val="23"/>
          <w:lang w:val="en-GB"/>
        </w:rPr>
        <w:t>neuves</w:t>
      </w:r>
      <w:proofErr w:type="spellEnd"/>
      <w:r w:rsidRPr="00100D82">
        <w:rPr>
          <w:rFonts w:cs="Times New Roman"/>
          <w:szCs w:val="23"/>
          <w:lang w:val="en-GB"/>
        </w:rPr>
        <w:t xml:space="preserve"> </w:t>
      </w:r>
      <w:proofErr w:type="spellStart"/>
      <w:r w:rsidRPr="00100D82">
        <w:rPr>
          <w:rFonts w:cs="Times New Roman"/>
          <w:szCs w:val="23"/>
          <w:lang w:val="en-GB"/>
        </w:rPr>
        <w:t>que</w:t>
      </w:r>
      <w:proofErr w:type="spellEnd"/>
      <w:r w:rsidRPr="00100D82">
        <w:rPr>
          <w:rFonts w:cs="Times New Roman"/>
          <w:szCs w:val="23"/>
          <w:lang w:val="en-GB"/>
        </w:rPr>
        <w:t xml:space="preserve"> dans les </w:t>
      </w:r>
      <w:proofErr w:type="spellStart"/>
      <w:r w:rsidRPr="00100D82">
        <w:rPr>
          <w:rFonts w:cs="Times New Roman"/>
          <w:szCs w:val="23"/>
          <w:lang w:val="en-GB"/>
        </w:rPr>
        <w:t>projets</w:t>
      </w:r>
      <w:proofErr w:type="spellEnd"/>
      <w:r w:rsidRPr="00100D82">
        <w:rPr>
          <w:rFonts w:cs="Times New Roman"/>
          <w:szCs w:val="23"/>
          <w:lang w:val="en-GB"/>
        </w:rPr>
        <w:t xml:space="preserve"> de </w:t>
      </w:r>
      <w:proofErr w:type="spellStart"/>
      <w:r w:rsidRPr="00100D82">
        <w:rPr>
          <w:rFonts w:cs="Times New Roman"/>
          <w:szCs w:val="23"/>
          <w:lang w:val="en-GB"/>
        </w:rPr>
        <w:t>rénovation</w:t>
      </w:r>
      <w:proofErr w:type="spellEnd"/>
      <w:r w:rsidRPr="00100D82">
        <w:rPr>
          <w:rFonts w:cs="Times New Roman"/>
          <w:szCs w:val="23"/>
          <w:lang w:val="en-GB"/>
        </w:rPr>
        <w:t xml:space="preserve">. Des configurations </w:t>
      </w:r>
      <w:proofErr w:type="spellStart"/>
      <w:r w:rsidRPr="00100D82">
        <w:rPr>
          <w:rFonts w:cs="Times New Roman"/>
          <w:szCs w:val="23"/>
          <w:lang w:val="en-GB"/>
        </w:rPr>
        <w:t>compactes</w:t>
      </w:r>
      <w:proofErr w:type="spellEnd"/>
      <w:r w:rsidRPr="00100D82">
        <w:rPr>
          <w:rFonts w:cs="Times New Roman"/>
          <w:szCs w:val="23"/>
          <w:lang w:val="en-GB"/>
        </w:rPr>
        <w:t xml:space="preserve"> aux solutions walk-in </w:t>
      </w:r>
      <w:proofErr w:type="spellStart"/>
      <w:r w:rsidRPr="00100D82">
        <w:rPr>
          <w:rFonts w:cs="Times New Roman"/>
          <w:szCs w:val="23"/>
          <w:lang w:val="en-GB"/>
        </w:rPr>
        <w:t>spacieuses</w:t>
      </w:r>
      <w:proofErr w:type="spellEnd"/>
      <w:r w:rsidRPr="00100D82">
        <w:rPr>
          <w:rFonts w:cs="Times New Roman"/>
          <w:szCs w:val="23"/>
          <w:lang w:val="en-GB"/>
        </w:rPr>
        <w:t xml:space="preserve">, </w:t>
      </w:r>
      <w:proofErr w:type="spellStart"/>
      <w:r w:rsidRPr="00100D82">
        <w:rPr>
          <w:rFonts w:cs="Times New Roman"/>
          <w:szCs w:val="23"/>
          <w:lang w:val="en-GB"/>
        </w:rPr>
        <w:t>BetteUltra</w:t>
      </w:r>
      <w:proofErr w:type="spellEnd"/>
      <w:r w:rsidRPr="00100D82">
        <w:rPr>
          <w:rFonts w:cs="Times New Roman"/>
          <w:szCs w:val="23"/>
          <w:lang w:val="en-GB"/>
        </w:rPr>
        <w:t xml:space="preserve"> Space </w:t>
      </w:r>
      <w:proofErr w:type="spellStart"/>
      <w:r w:rsidRPr="00100D82">
        <w:rPr>
          <w:rFonts w:cs="Times New Roman"/>
          <w:szCs w:val="23"/>
          <w:lang w:val="en-GB"/>
        </w:rPr>
        <w:t>s'adapte</w:t>
      </w:r>
      <w:proofErr w:type="spellEnd"/>
      <w:r w:rsidRPr="00100D82">
        <w:rPr>
          <w:rFonts w:cs="Times New Roman"/>
          <w:szCs w:val="23"/>
          <w:lang w:val="en-GB"/>
        </w:rPr>
        <w:t xml:space="preserve"> </w:t>
      </w:r>
      <w:proofErr w:type="spellStart"/>
      <w:r w:rsidRPr="00100D82">
        <w:rPr>
          <w:rFonts w:cs="Times New Roman"/>
          <w:szCs w:val="23"/>
          <w:lang w:val="en-GB"/>
        </w:rPr>
        <w:t>désormais</w:t>
      </w:r>
      <w:proofErr w:type="spellEnd"/>
      <w:r w:rsidRPr="00100D82">
        <w:rPr>
          <w:rFonts w:cs="Times New Roman"/>
          <w:szCs w:val="23"/>
          <w:lang w:val="en-GB"/>
        </w:rPr>
        <w:t xml:space="preserve"> avec encore plus de </w:t>
      </w:r>
      <w:proofErr w:type="spellStart"/>
      <w:r w:rsidRPr="00100D82">
        <w:rPr>
          <w:rFonts w:cs="Times New Roman"/>
          <w:szCs w:val="23"/>
          <w:lang w:val="en-GB"/>
        </w:rPr>
        <w:t>précision</w:t>
      </w:r>
      <w:proofErr w:type="spellEnd"/>
      <w:r w:rsidRPr="00100D82">
        <w:rPr>
          <w:rFonts w:cs="Times New Roman"/>
          <w:szCs w:val="23"/>
          <w:lang w:val="en-GB"/>
        </w:rPr>
        <w:t xml:space="preserve"> aux </w:t>
      </w:r>
      <w:proofErr w:type="spellStart"/>
      <w:r w:rsidRPr="00100D82">
        <w:rPr>
          <w:rFonts w:cs="Times New Roman"/>
          <w:szCs w:val="23"/>
          <w:lang w:val="en-GB"/>
        </w:rPr>
        <w:t>différents</w:t>
      </w:r>
      <w:proofErr w:type="spellEnd"/>
      <w:r w:rsidRPr="00100D82">
        <w:rPr>
          <w:rFonts w:cs="Times New Roman"/>
          <w:szCs w:val="23"/>
          <w:lang w:val="en-GB"/>
        </w:rPr>
        <w:t xml:space="preserve"> concepts </w:t>
      </w:r>
      <w:proofErr w:type="spellStart"/>
      <w:r w:rsidRPr="00100D82">
        <w:rPr>
          <w:rFonts w:cs="Times New Roman"/>
          <w:szCs w:val="23"/>
          <w:lang w:val="en-GB"/>
        </w:rPr>
        <w:t>d'aménagement</w:t>
      </w:r>
      <w:proofErr w:type="spellEnd"/>
      <w:r w:rsidRPr="00100D82">
        <w:rPr>
          <w:rFonts w:cs="Times New Roman"/>
          <w:szCs w:val="23"/>
          <w:lang w:val="en-GB"/>
        </w:rPr>
        <w:t>.</w:t>
      </w:r>
    </w:p>
    <w:p w14:paraId="23B52D34" w14:textId="77777777" w:rsidR="00100D82" w:rsidRPr="00100D82" w:rsidRDefault="00100D82" w:rsidP="00100D82">
      <w:pPr>
        <w:rPr>
          <w:rFonts w:cs="Times New Roman"/>
          <w:szCs w:val="23"/>
          <w:lang w:val="en-GB"/>
        </w:rPr>
      </w:pPr>
      <w:proofErr w:type="spellStart"/>
      <w:r w:rsidRPr="00100D82">
        <w:rPr>
          <w:rFonts w:cs="Times New Roman"/>
          <w:szCs w:val="23"/>
          <w:lang w:val="en-GB"/>
        </w:rPr>
        <w:t>BetteUltra</w:t>
      </w:r>
      <w:proofErr w:type="spellEnd"/>
      <w:r w:rsidRPr="00100D82">
        <w:rPr>
          <w:rFonts w:cs="Times New Roman"/>
          <w:szCs w:val="23"/>
          <w:lang w:val="en-GB"/>
        </w:rPr>
        <w:t xml:space="preserve"> Space </w:t>
      </w:r>
      <w:proofErr w:type="spellStart"/>
      <w:r w:rsidRPr="00100D82">
        <w:rPr>
          <w:rFonts w:cs="Times New Roman"/>
          <w:szCs w:val="23"/>
          <w:lang w:val="en-GB"/>
        </w:rPr>
        <w:t>allie</w:t>
      </w:r>
      <w:proofErr w:type="spellEnd"/>
      <w:r w:rsidRPr="00100D82">
        <w:rPr>
          <w:rFonts w:cs="Times New Roman"/>
          <w:szCs w:val="23"/>
          <w:lang w:val="en-GB"/>
        </w:rPr>
        <w:t xml:space="preserve"> un design </w:t>
      </w:r>
      <w:proofErr w:type="spellStart"/>
      <w:r w:rsidRPr="00100D82">
        <w:rPr>
          <w:rFonts w:cs="Times New Roman"/>
          <w:szCs w:val="23"/>
          <w:lang w:val="en-GB"/>
        </w:rPr>
        <w:t>épuré</w:t>
      </w:r>
      <w:proofErr w:type="spellEnd"/>
      <w:r w:rsidRPr="00100D82">
        <w:rPr>
          <w:rFonts w:cs="Times New Roman"/>
          <w:szCs w:val="23"/>
          <w:lang w:val="en-GB"/>
        </w:rPr>
        <w:t xml:space="preserve"> à un </w:t>
      </w:r>
      <w:proofErr w:type="spellStart"/>
      <w:r w:rsidRPr="00100D82">
        <w:rPr>
          <w:rFonts w:cs="Times New Roman"/>
          <w:szCs w:val="23"/>
          <w:lang w:val="en-GB"/>
        </w:rPr>
        <w:t>avantage</w:t>
      </w:r>
      <w:proofErr w:type="spellEnd"/>
      <w:r w:rsidRPr="00100D82">
        <w:rPr>
          <w:rFonts w:cs="Times New Roman"/>
          <w:szCs w:val="23"/>
          <w:lang w:val="en-GB"/>
        </w:rPr>
        <w:t xml:space="preserve"> technique </w:t>
      </w:r>
      <w:proofErr w:type="spellStart"/>
      <w:r w:rsidRPr="00100D82">
        <w:rPr>
          <w:rFonts w:cs="Times New Roman"/>
          <w:szCs w:val="23"/>
          <w:lang w:val="en-GB"/>
        </w:rPr>
        <w:t>indéniable</w:t>
      </w:r>
      <w:proofErr w:type="spellEnd"/>
      <w:r w:rsidRPr="00100D82">
        <w:rPr>
          <w:rFonts w:cs="Times New Roman"/>
          <w:szCs w:val="23"/>
          <w:lang w:val="en-GB"/>
        </w:rPr>
        <w:t xml:space="preserve">. </w:t>
      </w:r>
      <w:proofErr w:type="spellStart"/>
      <w:r w:rsidRPr="00100D82">
        <w:rPr>
          <w:rFonts w:cs="Times New Roman"/>
          <w:szCs w:val="23"/>
          <w:lang w:val="en-GB"/>
        </w:rPr>
        <w:t>Associée</w:t>
      </w:r>
      <w:proofErr w:type="spellEnd"/>
      <w:r w:rsidRPr="00100D82">
        <w:rPr>
          <w:rFonts w:cs="Times New Roman"/>
          <w:szCs w:val="23"/>
          <w:lang w:val="en-GB"/>
        </w:rPr>
        <w:t xml:space="preserve"> à la garniture </w:t>
      </w:r>
      <w:proofErr w:type="spellStart"/>
      <w:r w:rsidRPr="00100D82">
        <w:rPr>
          <w:rFonts w:cs="Times New Roman"/>
          <w:szCs w:val="23"/>
          <w:lang w:val="en-GB"/>
        </w:rPr>
        <w:t>d'écoulement</w:t>
      </w:r>
      <w:proofErr w:type="spellEnd"/>
      <w:r w:rsidRPr="00100D82">
        <w:rPr>
          <w:rFonts w:cs="Times New Roman"/>
          <w:szCs w:val="23"/>
          <w:lang w:val="en-GB"/>
        </w:rPr>
        <w:t xml:space="preserve"> </w:t>
      </w:r>
      <w:proofErr w:type="spellStart"/>
      <w:r w:rsidRPr="00100D82">
        <w:rPr>
          <w:rFonts w:cs="Times New Roman"/>
          <w:szCs w:val="23"/>
          <w:lang w:val="en-GB"/>
        </w:rPr>
        <w:t>BetteCompact</w:t>
      </w:r>
      <w:proofErr w:type="spellEnd"/>
      <w:r w:rsidRPr="00100D82">
        <w:rPr>
          <w:rFonts w:cs="Times New Roman"/>
          <w:szCs w:val="23"/>
          <w:lang w:val="en-GB"/>
        </w:rPr>
        <w:t xml:space="preserve">+, </w:t>
      </w:r>
      <w:proofErr w:type="spellStart"/>
      <w:r w:rsidRPr="00100D82">
        <w:rPr>
          <w:rFonts w:cs="Times New Roman"/>
          <w:szCs w:val="23"/>
          <w:lang w:val="en-GB"/>
        </w:rPr>
        <w:t>elle</w:t>
      </w:r>
      <w:proofErr w:type="spellEnd"/>
      <w:r w:rsidRPr="00100D82">
        <w:rPr>
          <w:rFonts w:cs="Times New Roman"/>
          <w:szCs w:val="23"/>
          <w:lang w:val="en-GB"/>
        </w:rPr>
        <w:t xml:space="preserve"> </w:t>
      </w:r>
      <w:proofErr w:type="spellStart"/>
      <w:r w:rsidRPr="00100D82">
        <w:rPr>
          <w:rFonts w:cs="Times New Roman"/>
          <w:szCs w:val="23"/>
          <w:lang w:val="en-GB"/>
        </w:rPr>
        <w:t>peut</w:t>
      </w:r>
      <w:proofErr w:type="spellEnd"/>
      <w:r w:rsidRPr="00100D82">
        <w:rPr>
          <w:rFonts w:cs="Times New Roman"/>
          <w:szCs w:val="23"/>
          <w:lang w:val="en-GB"/>
        </w:rPr>
        <w:t xml:space="preserve"> </w:t>
      </w:r>
      <w:proofErr w:type="spellStart"/>
      <w:r w:rsidRPr="00100D82">
        <w:rPr>
          <w:rFonts w:cs="Times New Roman"/>
          <w:szCs w:val="23"/>
          <w:lang w:val="en-GB"/>
        </w:rPr>
        <w:t>être</w:t>
      </w:r>
      <w:proofErr w:type="spellEnd"/>
      <w:r w:rsidRPr="00100D82">
        <w:rPr>
          <w:rFonts w:cs="Times New Roman"/>
          <w:szCs w:val="23"/>
          <w:lang w:val="en-GB"/>
        </w:rPr>
        <w:t xml:space="preserve"> </w:t>
      </w:r>
      <w:proofErr w:type="spellStart"/>
      <w:r w:rsidRPr="00100D82">
        <w:rPr>
          <w:rFonts w:cs="Times New Roman"/>
          <w:szCs w:val="23"/>
          <w:lang w:val="en-GB"/>
        </w:rPr>
        <w:t>installée</w:t>
      </w:r>
      <w:proofErr w:type="spellEnd"/>
      <w:r w:rsidRPr="00100D82">
        <w:rPr>
          <w:rFonts w:cs="Times New Roman"/>
          <w:szCs w:val="23"/>
          <w:lang w:val="en-GB"/>
        </w:rPr>
        <w:t xml:space="preserve"> à </w:t>
      </w:r>
      <w:proofErr w:type="spellStart"/>
      <w:r w:rsidRPr="00100D82">
        <w:rPr>
          <w:rFonts w:cs="Times New Roman"/>
          <w:szCs w:val="23"/>
          <w:lang w:val="en-GB"/>
        </w:rPr>
        <w:t>partir</w:t>
      </w:r>
      <w:proofErr w:type="spellEnd"/>
      <w:r w:rsidRPr="00100D82">
        <w:rPr>
          <w:rFonts w:cs="Times New Roman"/>
          <w:szCs w:val="23"/>
          <w:lang w:val="en-GB"/>
        </w:rPr>
        <w:t xml:space="preserve"> </w:t>
      </w:r>
      <w:proofErr w:type="spellStart"/>
      <w:r w:rsidRPr="00100D82">
        <w:rPr>
          <w:rFonts w:cs="Times New Roman"/>
          <w:szCs w:val="23"/>
          <w:lang w:val="en-GB"/>
        </w:rPr>
        <w:t>d'une</w:t>
      </w:r>
      <w:proofErr w:type="spellEnd"/>
      <w:r w:rsidRPr="00100D82">
        <w:rPr>
          <w:rFonts w:cs="Times New Roman"/>
          <w:szCs w:val="23"/>
          <w:lang w:val="en-GB"/>
        </w:rPr>
        <w:t xml:space="preserve"> hauteur de montage de </w:t>
      </w:r>
      <w:proofErr w:type="spellStart"/>
      <w:r w:rsidRPr="00100D82">
        <w:rPr>
          <w:rFonts w:cs="Times New Roman"/>
          <w:szCs w:val="23"/>
          <w:lang w:val="en-GB"/>
        </w:rPr>
        <w:t>seulement</w:t>
      </w:r>
      <w:proofErr w:type="spellEnd"/>
      <w:r w:rsidRPr="00100D82">
        <w:rPr>
          <w:rFonts w:cs="Times New Roman"/>
          <w:szCs w:val="23"/>
          <w:lang w:val="en-GB"/>
        </w:rPr>
        <w:t xml:space="preserve"> 90 mm. </w:t>
      </w:r>
      <w:proofErr w:type="spellStart"/>
      <w:r w:rsidRPr="00100D82">
        <w:rPr>
          <w:rFonts w:cs="Times New Roman"/>
          <w:szCs w:val="23"/>
          <w:lang w:val="en-GB"/>
        </w:rPr>
        <w:t>Selon</w:t>
      </w:r>
      <w:proofErr w:type="spellEnd"/>
      <w:r w:rsidRPr="00100D82">
        <w:rPr>
          <w:rFonts w:cs="Times New Roman"/>
          <w:szCs w:val="23"/>
          <w:lang w:val="en-GB"/>
        </w:rPr>
        <w:t xml:space="preserve"> Bette, </w:t>
      </w:r>
      <w:proofErr w:type="spellStart"/>
      <w:r w:rsidRPr="00100D82">
        <w:rPr>
          <w:rFonts w:cs="Times New Roman"/>
          <w:szCs w:val="23"/>
          <w:lang w:val="en-GB"/>
        </w:rPr>
        <w:t>aucune</w:t>
      </w:r>
      <w:proofErr w:type="spellEnd"/>
      <w:r w:rsidRPr="00100D82">
        <w:rPr>
          <w:rFonts w:cs="Times New Roman"/>
          <w:szCs w:val="23"/>
          <w:lang w:val="en-GB"/>
        </w:rPr>
        <w:t xml:space="preserve"> </w:t>
      </w:r>
      <w:proofErr w:type="spellStart"/>
      <w:r w:rsidRPr="00100D82">
        <w:rPr>
          <w:rFonts w:cs="Times New Roman"/>
          <w:szCs w:val="23"/>
          <w:lang w:val="en-GB"/>
        </w:rPr>
        <w:t>autre</w:t>
      </w:r>
      <w:proofErr w:type="spellEnd"/>
      <w:r w:rsidRPr="00100D82">
        <w:rPr>
          <w:rFonts w:cs="Times New Roman"/>
          <w:szCs w:val="23"/>
          <w:lang w:val="en-GB"/>
        </w:rPr>
        <w:t xml:space="preserve"> solution de </w:t>
      </w:r>
      <w:proofErr w:type="spellStart"/>
      <w:r w:rsidRPr="00100D82">
        <w:rPr>
          <w:rFonts w:cs="Times New Roman"/>
          <w:szCs w:val="23"/>
          <w:lang w:val="en-GB"/>
        </w:rPr>
        <w:t>receveur</w:t>
      </w:r>
      <w:proofErr w:type="spellEnd"/>
      <w:r w:rsidRPr="00100D82">
        <w:rPr>
          <w:rFonts w:cs="Times New Roman"/>
          <w:szCs w:val="23"/>
          <w:lang w:val="en-GB"/>
        </w:rPr>
        <w:t xml:space="preserve"> de douche ne </w:t>
      </w:r>
      <w:proofErr w:type="spellStart"/>
      <w:r w:rsidRPr="00100D82">
        <w:rPr>
          <w:rFonts w:cs="Times New Roman"/>
          <w:szCs w:val="23"/>
          <w:lang w:val="en-GB"/>
        </w:rPr>
        <w:t>parvient</w:t>
      </w:r>
      <w:proofErr w:type="spellEnd"/>
      <w:r w:rsidRPr="00100D82">
        <w:rPr>
          <w:rFonts w:cs="Times New Roman"/>
          <w:szCs w:val="23"/>
          <w:lang w:val="en-GB"/>
        </w:rPr>
        <w:t xml:space="preserve"> à </w:t>
      </w:r>
      <w:proofErr w:type="spellStart"/>
      <w:r w:rsidRPr="00100D82">
        <w:rPr>
          <w:rFonts w:cs="Times New Roman"/>
          <w:szCs w:val="23"/>
          <w:lang w:val="en-GB"/>
        </w:rPr>
        <w:t>atteindre</w:t>
      </w:r>
      <w:proofErr w:type="spellEnd"/>
      <w:r w:rsidRPr="00100D82">
        <w:rPr>
          <w:rFonts w:cs="Times New Roman"/>
          <w:szCs w:val="23"/>
          <w:lang w:val="en-GB"/>
        </w:rPr>
        <w:t xml:space="preserve"> </w:t>
      </w:r>
      <w:proofErr w:type="spellStart"/>
      <w:r w:rsidRPr="00100D82">
        <w:rPr>
          <w:rFonts w:cs="Times New Roman"/>
          <w:szCs w:val="23"/>
          <w:lang w:val="en-GB"/>
        </w:rPr>
        <w:t>ce</w:t>
      </w:r>
      <w:proofErr w:type="spellEnd"/>
      <w:r w:rsidRPr="00100D82">
        <w:rPr>
          <w:rFonts w:cs="Times New Roman"/>
          <w:szCs w:val="23"/>
          <w:lang w:val="en-GB"/>
        </w:rPr>
        <w:t xml:space="preserve"> </w:t>
      </w:r>
      <w:proofErr w:type="spellStart"/>
      <w:r w:rsidRPr="00100D82">
        <w:rPr>
          <w:rFonts w:cs="Times New Roman"/>
          <w:szCs w:val="23"/>
          <w:lang w:val="en-GB"/>
        </w:rPr>
        <w:t>niveau</w:t>
      </w:r>
      <w:proofErr w:type="spellEnd"/>
      <w:r w:rsidRPr="00100D82">
        <w:rPr>
          <w:rFonts w:cs="Times New Roman"/>
          <w:szCs w:val="23"/>
          <w:lang w:val="en-GB"/>
        </w:rPr>
        <w:t xml:space="preserve"> tout </w:t>
      </w:r>
      <w:proofErr w:type="spellStart"/>
      <w:r w:rsidRPr="00100D82">
        <w:rPr>
          <w:rFonts w:cs="Times New Roman"/>
          <w:szCs w:val="23"/>
          <w:lang w:val="en-GB"/>
        </w:rPr>
        <w:t>en</w:t>
      </w:r>
      <w:proofErr w:type="spellEnd"/>
      <w:r w:rsidRPr="00100D82">
        <w:rPr>
          <w:rFonts w:cs="Times New Roman"/>
          <w:szCs w:val="23"/>
          <w:lang w:val="en-GB"/>
        </w:rPr>
        <w:t xml:space="preserve"> </w:t>
      </w:r>
      <w:proofErr w:type="spellStart"/>
      <w:r w:rsidRPr="00100D82">
        <w:rPr>
          <w:rFonts w:cs="Times New Roman"/>
          <w:szCs w:val="23"/>
          <w:lang w:val="en-GB"/>
        </w:rPr>
        <w:t>respectant</w:t>
      </w:r>
      <w:proofErr w:type="spellEnd"/>
      <w:r w:rsidRPr="00100D82">
        <w:rPr>
          <w:rFonts w:cs="Times New Roman"/>
          <w:szCs w:val="23"/>
          <w:lang w:val="en-GB"/>
        </w:rPr>
        <w:t xml:space="preserve"> les </w:t>
      </w:r>
      <w:proofErr w:type="spellStart"/>
      <w:r w:rsidRPr="00100D82">
        <w:rPr>
          <w:rFonts w:cs="Times New Roman"/>
          <w:szCs w:val="23"/>
          <w:lang w:val="en-GB"/>
        </w:rPr>
        <w:t>normes</w:t>
      </w:r>
      <w:proofErr w:type="spellEnd"/>
      <w:r w:rsidRPr="00100D82">
        <w:rPr>
          <w:rFonts w:cs="Times New Roman"/>
          <w:szCs w:val="23"/>
          <w:lang w:val="en-GB"/>
        </w:rPr>
        <w:t xml:space="preserve">. </w:t>
      </w:r>
      <w:proofErr w:type="spellStart"/>
      <w:r w:rsidRPr="00100D82">
        <w:rPr>
          <w:rFonts w:cs="Times New Roman"/>
          <w:szCs w:val="23"/>
          <w:lang w:val="en-GB"/>
        </w:rPr>
        <w:t>C'est</w:t>
      </w:r>
      <w:proofErr w:type="spellEnd"/>
      <w:r w:rsidRPr="00100D82">
        <w:rPr>
          <w:rFonts w:cs="Times New Roman"/>
          <w:szCs w:val="23"/>
          <w:lang w:val="en-GB"/>
        </w:rPr>
        <w:t xml:space="preserve"> </w:t>
      </w:r>
      <w:proofErr w:type="spellStart"/>
      <w:r w:rsidRPr="00100D82">
        <w:rPr>
          <w:rFonts w:cs="Times New Roman"/>
          <w:szCs w:val="23"/>
          <w:lang w:val="en-GB"/>
        </w:rPr>
        <w:t>précisément</w:t>
      </w:r>
      <w:proofErr w:type="spellEnd"/>
      <w:r w:rsidRPr="00100D82">
        <w:rPr>
          <w:rFonts w:cs="Times New Roman"/>
          <w:szCs w:val="23"/>
          <w:lang w:val="en-GB"/>
        </w:rPr>
        <w:t xml:space="preserve"> dans les situations </w:t>
      </w:r>
      <w:proofErr w:type="spellStart"/>
      <w:r w:rsidRPr="00100D82">
        <w:rPr>
          <w:rFonts w:cs="Times New Roman"/>
          <w:szCs w:val="23"/>
          <w:lang w:val="en-GB"/>
        </w:rPr>
        <w:t>d'installation</w:t>
      </w:r>
      <w:proofErr w:type="spellEnd"/>
      <w:r w:rsidRPr="00100D82">
        <w:rPr>
          <w:rFonts w:cs="Times New Roman"/>
          <w:szCs w:val="23"/>
          <w:lang w:val="en-GB"/>
        </w:rPr>
        <w:t xml:space="preserve"> complexes </w:t>
      </w:r>
      <w:proofErr w:type="spellStart"/>
      <w:r w:rsidRPr="00100D82">
        <w:rPr>
          <w:rFonts w:cs="Times New Roman"/>
          <w:szCs w:val="23"/>
          <w:lang w:val="en-GB"/>
        </w:rPr>
        <w:t>que</w:t>
      </w:r>
      <w:proofErr w:type="spellEnd"/>
      <w:r w:rsidRPr="00100D82">
        <w:rPr>
          <w:rFonts w:cs="Times New Roman"/>
          <w:szCs w:val="23"/>
          <w:lang w:val="en-GB"/>
        </w:rPr>
        <w:t xml:space="preserve"> </w:t>
      </w:r>
      <w:proofErr w:type="spellStart"/>
      <w:r w:rsidRPr="00100D82">
        <w:rPr>
          <w:rFonts w:cs="Times New Roman"/>
          <w:szCs w:val="23"/>
          <w:lang w:val="en-GB"/>
        </w:rPr>
        <w:t>cette</w:t>
      </w:r>
      <w:proofErr w:type="spellEnd"/>
      <w:r w:rsidRPr="00100D82">
        <w:rPr>
          <w:rFonts w:cs="Times New Roman"/>
          <w:szCs w:val="23"/>
          <w:lang w:val="en-GB"/>
        </w:rPr>
        <w:t xml:space="preserve"> </w:t>
      </w:r>
      <w:proofErr w:type="spellStart"/>
      <w:r w:rsidRPr="00100D82">
        <w:rPr>
          <w:rFonts w:cs="Times New Roman"/>
          <w:szCs w:val="23"/>
          <w:lang w:val="en-GB"/>
        </w:rPr>
        <w:t>nouveauté</w:t>
      </w:r>
      <w:proofErr w:type="spellEnd"/>
      <w:r w:rsidRPr="00100D82">
        <w:rPr>
          <w:rFonts w:cs="Times New Roman"/>
          <w:szCs w:val="23"/>
          <w:lang w:val="en-GB"/>
        </w:rPr>
        <w:t xml:space="preserve"> </w:t>
      </w:r>
      <w:proofErr w:type="spellStart"/>
      <w:r w:rsidRPr="00100D82">
        <w:rPr>
          <w:rFonts w:cs="Times New Roman"/>
          <w:szCs w:val="23"/>
          <w:lang w:val="en-GB"/>
        </w:rPr>
        <w:t>offre</w:t>
      </w:r>
      <w:proofErr w:type="spellEnd"/>
      <w:r w:rsidRPr="00100D82">
        <w:rPr>
          <w:rFonts w:cs="Times New Roman"/>
          <w:szCs w:val="23"/>
          <w:lang w:val="en-GB"/>
        </w:rPr>
        <w:t xml:space="preserve"> de </w:t>
      </w:r>
      <w:proofErr w:type="spellStart"/>
      <w:r w:rsidRPr="00100D82">
        <w:rPr>
          <w:rFonts w:cs="Times New Roman"/>
          <w:szCs w:val="23"/>
          <w:lang w:val="en-GB"/>
        </w:rPr>
        <w:t>nouvelles</w:t>
      </w:r>
      <w:proofErr w:type="spellEnd"/>
      <w:r w:rsidRPr="00100D82">
        <w:rPr>
          <w:rFonts w:cs="Times New Roman"/>
          <w:szCs w:val="23"/>
          <w:lang w:val="en-GB"/>
        </w:rPr>
        <w:t xml:space="preserve"> </w:t>
      </w:r>
      <w:proofErr w:type="spellStart"/>
      <w:r w:rsidRPr="00100D82">
        <w:rPr>
          <w:rFonts w:cs="Times New Roman"/>
          <w:szCs w:val="23"/>
          <w:lang w:val="en-GB"/>
        </w:rPr>
        <w:t>libertés</w:t>
      </w:r>
      <w:proofErr w:type="spellEnd"/>
      <w:r w:rsidRPr="00100D82">
        <w:rPr>
          <w:rFonts w:cs="Times New Roman"/>
          <w:szCs w:val="23"/>
          <w:lang w:val="en-GB"/>
        </w:rPr>
        <w:t xml:space="preserve">, par </w:t>
      </w:r>
      <w:proofErr w:type="spellStart"/>
      <w:r w:rsidRPr="00100D82">
        <w:rPr>
          <w:rFonts w:cs="Times New Roman"/>
          <w:szCs w:val="23"/>
          <w:lang w:val="en-GB"/>
        </w:rPr>
        <w:t>exemple</w:t>
      </w:r>
      <w:proofErr w:type="spellEnd"/>
      <w:r w:rsidRPr="00100D82">
        <w:rPr>
          <w:rFonts w:cs="Times New Roman"/>
          <w:szCs w:val="23"/>
          <w:lang w:val="en-GB"/>
        </w:rPr>
        <w:t xml:space="preserve"> dans les </w:t>
      </w:r>
      <w:proofErr w:type="spellStart"/>
      <w:r w:rsidRPr="00100D82">
        <w:rPr>
          <w:rFonts w:cs="Times New Roman"/>
          <w:szCs w:val="23"/>
          <w:lang w:val="en-GB"/>
        </w:rPr>
        <w:t>bâtiments</w:t>
      </w:r>
      <w:proofErr w:type="spellEnd"/>
      <w:r w:rsidRPr="00100D82">
        <w:rPr>
          <w:rFonts w:cs="Times New Roman"/>
          <w:szCs w:val="23"/>
          <w:lang w:val="en-GB"/>
        </w:rPr>
        <w:t xml:space="preserve"> </w:t>
      </w:r>
      <w:proofErr w:type="spellStart"/>
      <w:r w:rsidRPr="00100D82">
        <w:rPr>
          <w:rFonts w:cs="Times New Roman"/>
          <w:szCs w:val="23"/>
          <w:lang w:val="en-GB"/>
        </w:rPr>
        <w:t>existants</w:t>
      </w:r>
      <w:proofErr w:type="spellEnd"/>
      <w:r w:rsidRPr="00100D82">
        <w:rPr>
          <w:rFonts w:cs="Times New Roman"/>
          <w:szCs w:val="23"/>
          <w:lang w:val="en-GB"/>
        </w:rPr>
        <w:t xml:space="preserve">, </w:t>
      </w:r>
      <w:proofErr w:type="spellStart"/>
      <w:r w:rsidRPr="00100D82">
        <w:rPr>
          <w:rFonts w:cs="Times New Roman"/>
          <w:szCs w:val="23"/>
          <w:lang w:val="en-GB"/>
        </w:rPr>
        <w:t>en</w:t>
      </w:r>
      <w:proofErr w:type="spellEnd"/>
      <w:r w:rsidRPr="00100D82">
        <w:rPr>
          <w:rFonts w:cs="Times New Roman"/>
          <w:szCs w:val="23"/>
          <w:lang w:val="en-GB"/>
        </w:rPr>
        <w:t xml:space="preserve"> </w:t>
      </w:r>
      <w:proofErr w:type="spellStart"/>
      <w:r w:rsidRPr="00100D82">
        <w:rPr>
          <w:rFonts w:cs="Times New Roman"/>
          <w:szCs w:val="23"/>
          <w:lang w:val="en-GB"/>
        </w:rPr>
        <w:t>cas</w:t>
      </w:r>
      <w:proofErr w:type="spellEnd"/>
      <w:r w:rsidRPr="00100D82">
        <w:rPr>
          <w:rFonts w:cs="Times New Roman"/>
          <w:szCs w:val="23"/>
          <w:lang w:val="en-GB"/>
        </w:rPr>
        <w:t xml:space="preserve"> de </w:t>
      </w:r>
      <w:proofErr w:type="spellStart"/>
      <w:r w:rsidRPr="00100D82">
        <w:rPr>
          <w:rFonts w:cs="Times New Roman"/>
          <w:szCs w:val="23"/>
          <w:lang w:val="en-GB"/>
        </w:rPr>
        <w:t>faibles</w:t>
      </w:r>
      <w:proofErr w:type="spellEnd"/>
      <w:r w:rsidRPr="00100D82">
        <w:rPr>
          <w:rFonts w:cs="Times New Roman"/>
          <w:szCs w:val="23"/>
          <w:lang w:val="en-GB"/>
        </w:rPr>
        <w:t xml:space="preserve"> </w:t>
      </w:r>
      <w:proofErr w:type="spellStart"/>
      <w:r w:rsidRPr="00100D82">
        <w:rPr>
          <w:rFonts w:cs="Times New Roman"/>
          <w:szCs w:val="23"/>
          <w:lang w:val="en-GB"/>
        </w:rPr>
        <w:t>hauteurs</w:t>
      </w:r>
      <w:proofErr w:type="spellEnd"/>
      <w:r w:rsidRPr="00100D82">
        <w:rPr>
          <w:rFonts w:cs="Times New Roman"/>
          <w:szCs w:val="23"/>
          <w:lang w:val="en-GB"/>
        </w:rPr>
        <w:t xml:space="preserve"> </w:t>
      </w:r>
      <w:proofErr w:type="spellStart"/>
      <w:r w:rsidRPr="00100D82">
        <w:rPr>
          <w:rFonts w:cs="Times New Roman"/>
          <w:szCs w:val="23"/>
          <w:lang w:val="en-GB"/>
        </w:rPr>
        <w:t>d'installation</w:t>
      </w:r>
      <w:proofErr w:type="spellEnd"/>
      <w:r w:rsidRPr="00100D82">
        <w:rPr>
          <w:rFonts w:cs="Times New Roman"/>
          <w:szCs w:val="23"/>
          <w:lang w:val="en-GB"/>
        </w:rPr>
        <w:t xml:space="preserve"> </w:t>
      </w:r>
      <w:proofErr w:type="spellStart"/>
      <w:r w:rsidRPr="00100D82">
        <w:rPr>
          <w:rFonts w:cs="Times New Roman"/>
          <w:szCs w:val="23"/>
          <w:lang w:val="en-GB"/>
        </w:rPr>
        <w:t>ou</w:t>
      </w:r>
      <w:proofErr w:type="spellEnd"/>
      <w:r w:rsidRPr="00100D82">
        <w:rPr>
          <w:rFonts w:cs="Times New Roman"/>
          <w:szCs w:val="23"/>
          <w:lang w:val="en-GB"/>
        </w:rPr>
        <w:t xml:space="preserve"> </w:t>
      </w:r>
      <w:proofErr w:type="spellStart"/>
      <w:r w:rsidRPr="00100D82">
        <w:rPr>
          <w:rFonts w:cs="Times New Roman"/>
          <w:szCs w:val="23"/>
          <w:lang w:val="en-GB"/>
        </w:rPr>
        <w:t>partout</w:t>
      </w:r>
      <w:proofErr w:type="spellEnd"/>
      <w:r w:rsidRPr="00100D82">
        <w:rPr>
          <w:rFonts w:cs="Times New Roman"/>
          <w:szCs w:val="23"/>
          <w:lang w:val="en-GB"/>
        </w:rPr>
        <w:t xml:space="preserve"> </w:t>
      </w:r>
      <w:proofErr w:type="spellStart"/>
      <w:r w:rsidRPr="00100D82">
        <w:rPr>
          <w:rFonts w:cs="Times New Roman"/>
          <w:szCs w:val="23"/>
          <w:lang w:val="en-GB"/>
        </w:rPr>
        <w:t>où</w:t>
      </w:r>
      <w:proofErr w:type="spellEnd"/>
      <w:r w:rsidRPr="00100D82">
        <w:rPr>
          <w:rFonts w:cs="Times New Roman"/>
          <w:szCs w:val="23"/>
          <w:lang w:val="en-GB"/>
        </w:rPr>
        <w:t xml:space="preserve"> un </w:t>
      </w:r>
      <w:proofErr w:type="spellStart"/>
      <w:r w:rsidRPr="00100D82">
        <w:rPr>
          <w:rFonts w:cs="Times New Roman"/>
          <w:szCs w:val="23"/>
          <w:lang w:val="en-GB"/>
        </w:rPr>
        <w:t>espace</w:t>
      </w:r>
      <w:proofErr w:type="spellEnd"/>
      <w:r w:rsidRPr="00100D82">
        <w:rPr>
          <w:rFonts w:cs="Times New Roman"/>
          <w:szCs w:val="23"/>
          <w:lang w:val="en-GB"/>
        </w:rPr>
        <w:t xml:space="preserve"> douche doit </w:t>
      </w:r>
      <w:proofErr w:type="spellStart"/>
      <w:r w:rsidRPr="00100D82">
        <w:rPr>
          <w:rFonts w:cs="Times New Roman"/>
          <w:szCs w:val="23"/>
          <w:lang w:val="en-GB"/>
        </w:rPr>
        <w:t>être</w:t>
      </w:r>
      <w:proofErr w:type="spellEnd"/>
      <w:r w:rsidRPr="00100D82">
        <w:rPr>
          <w:rFonts w:cs="Times New Roman"/>
          <w:szCs w:val="23"/>
          <w:lang w:val="en-GB"/>
        </w:rPr>
        <w:t xml:space="preserve"> </w:t>
      </w:r>
      <w:proofErr w:type="spellStart"/>
      <w:r w:rsidRPr="00100D82">
        <w:rPr>
          <w:rFonts w:cs="Times New Roman"/>
          <w:szCs w:val="23"/>
          <w:lang w:val="en-GB"/>
        </w:rPr>
        <w:t>intégré</w:t>
      </w:r>
      <w:proofErr w:type="spellEnd"/>
      <w:r w:rsidRPr="00100D82">
        <w:rPr>
          <w:rFonts w:cs="Times New Roman"/>
          <w:szCs w:val="23"/>
          <w:lang w:val="en-GB"/>
        </w:rPr>
        <w:t xml:space="preserve"> de manière </w:t>
      </w:r>
      <w:proofErr w:type="spellStart"/>
      <w:r w:rsidRPr="00100D82">
        <w:rPr>
          <w:rFonts w:cs="Times New Roman"/>
          <w:szCs w:val="23"/>
          <w:lang w:val="en-GB"/>
        </w:rPr>
        <w:t>particulièrement</w:t>
      </w:r>
      <w:proofErr w:type="spellEnd"/>
      <w:r w:rsidRPr="00100D82">
        <w:rPr>
          <w:rFonts w:cs="Times New Roman"/>
          <w:szCs w:val="23"/>
          <w:lang w:val="en-GB"/>
        </w:rPr>
        <w:t xml:space="preserve"> élégante et </w:t>
      </w:r>
      <w:proofErr w:type="spellStart"/>
      <w:r w:rsidRPr="00100D82">
        <w:rPr>
          <w:rFonts w:cs="Times New Roman"/>
          <w:szCs w:val="23"/>
          <w:lang w:val="en-GB"/>
        </w:rPr>
        <w:t>confortable</w:t>
      </w:r>
      <w:proofErr w:type="spellEnd"/>
      <w:r w:rsidRPr="00100D82">
        <w:rPr>
          <w:rFonts w:cs="Times New Roman"/>
          <w:szCs w:val="23"/>
          <w:lang w:val="en-GB"/>
        </w:rPr>
        <w:t>.</w:t>
      </w:r>
    </w:p>
    <w:p w14:paraId="7893F64F" w14:textId="77777777" w:rsidR="00100D82" w:rsidRPr="00100D82" w:rsidRDefault="00100D82" w:rsidP="00100D82">
      <w:pPr>
        <w:rPr>
          <w:rFonts w:cs="Times New Roman"/>
          <w:szCs w:val="23"/>
          <w:lang w:val="en-GB"/>
        </w:rPr>
      </w:pPr>
      <w:r w:rsidRPr="00100D82">
        <w:rPr>
          <w:rFonts w:cs="Times New Roman"/>
          <w:szCs w:val="23"/>
          <w:lang w:val="en-GB"/>
        </w:rPr>
        <w:t xml:space="preserve">La </w:t>
      </w:r>
      <w:proofErr w:type="spellStart"/>
      <w:r w:rsidRPr="00100D82">
        <w:rPr>
          <w:rFonts w:cs="Times New Roman"/>
          <w:szCs w:val="23"/>
          <w:lang w:val="en-GB"/>
        </w:rPr>
        <w:t>géométrie</w:t>
      </w:r>
      <w:proofErr w:type="spellEnd"/>
      <w:r w:rsidRPr="00100D82">
        <w:rPr>
          <w:rFonts w:cs="Times New Roman"/>
          <w:szCs w:val="23"/>
          <w:lang w:val="en-GB"/>
        </w:rPr>
        <w:t xml:space="preserve"> bien pensée de la surface de douche </w:t>
      </w:r>
      <w:proofErr w:type="spellStart"/>
      <w:r w:rsidRPr="00100D82">
        <w:rPr>
          <w:rFonts w:cs="Times New Roman"/>
          <w:szCs w:val="23"/>
          <w:lang w:val="en-GB"/>
        </w:rPr>
        <w:t>constitue</w:t>
      </w:r>
      <w:proofErr w:type="spellEnd"/>
      <w:r w:rsidRPr="00100D82">
        <w:rPr>
          <w:rFonts w:cs="Times New Roman"/>
          <w:szCs w:val="23"/>
          <w:lang w:val="en-GB"/>
        </w:rPr>
        <w:t xml:space="preserve"> un </w:t>
      </w:r>
      <w:proofErr w:type="spellStart"/>
      <w:r w:rsidRPr="00100D82">
        <w:rPr>
          <w:rFonts w:cs="Times New Roman"/>
          <w:szCs w:val="23"/>
          <w:lang w:val="en-GB"/>
        </w:rPr>
        <w:t>atout</w:t>
      </w:r>
      <w:proofErr w:type="spellEnd"/>
      <w:r w:rsidRPr="00100D82">
        <w:rPr>
          <w:rFonts w:cs="Times New Roman"/>
          <w:szCs w:val="23"/>
          <w:lang w:val="en-GB"/>
        </w:rPr>
        <w:t xml:space="preserve"> particulier. Elle </w:t>
      </w:r>
      <w:proofErr w:type="spellStart"/>
      <w:r w:rsidRPr="00100D82">
        <w:rPr>
          <w:rFonts w:cs="Times New Roman"/>
          <w:szCs w:val="23"/>
          <w:lang w:val="en-GB"/>
        </w:rPr>
        <w:t>achemine</w:t>
      </w:r>
      <w:proofErr w:type="spellEnd"/>
      <w:r w:rsidRPr="00100D82">
        <w:rPr>
          <w:rFonts w:cs="Times New Roman"/>
          <w:szCs w:val="23"/>
          <w:lang w:val="en-GB"/>
        </w:rPr>
        <w:t xml:space="preserve"> </w:t>
      </w:r>
      <w:proofErr w:type="spellStart"/>
      <w:r w:rsidRPr="00100D82">
        <w:rPr>
          <w:rFonts w:cs="Times New Roman"/>
          <w:szCs w:val="23"/>
          <w:lang w:val="en-GB"/>
        </w:rPr>
        <w:t>l’eau</w:t>
      </w:r>
      <w:proofErr w:type="spellEnd"/>
      <w:r w:rsidRPr="00100D82">
        <w:rPr>
          <w:rFonts w:cs="Times New Roman"/>
          <w:szCs w:val="23"/>
          <w:lang w:val="en-GB"/>
        </w:rPr>
        <w:t xml:space="preserve"> vers </w:t>
      </w:r>
      <w:proofErr w:type="spellStart"/>
      <w:r w:rsidRPr="00100D82">
        <w:rPr>
          <w:rFonts w:cs="Times New Roman"/>
          <w:szCs w:val="23"/>
          <w:lang w:val="en-GB"/>
        </w:rPr>
        <w:t>l’évacuation</w:t>
      </w:r>
      <w:proofErr w:type="spellEnd"/>
      <w:r w:rsidRPr="00100D82">
        <w:rPr>
          <w:rFonts w:cs="Times New Roman"/>
          <w:szCs w:val="23"/>
          <w:lang w:val="en-GB"/>
        </w:rPr>
        <w:t xml:space="preserve"> de manière </w:t>
      </w:r>
      <w:proofErr w:type="spellStart"/>
      <w:r w:rsidRPr="00100D82">
        <w:rPr>
          <w:rFonts w:cs="Times New Roman"/>
          <w:szCs w:val="23"/>
          <w:lang w:val="en-GB"/>
        </w:rPr>
        <w:t>sûre</w:t>
      </w:r>
      <w:proofErr w:type="spellEnd"/>
      <w:r w:rsidRPr="00100D82">
        <w:rPr>
          <w:rFonts w:cs="Times New Roman"/>
          <w:szCs w:val="23"/>
          <w:lang w:val="en-GB"/>
        </w:rPr>
        <w:t xml:space="preserve"> et propre, </w:t>
      </w:r>
      <w:proofErr w:type="spellStart"/>
      <w:r w:rsidRPr="00100D82">
        <w:rPr>
          <w:rFonts w:cs="Times New Roman"/>
          <w:szCs w:val="23"/>
          <w:lang w:val="en-GB"/>
        </w:rPr>
        <w:t>même</w:t>
      </w:r>
      <w:proofErr w:type="spellEnd"/>
      <w:r w:rsidRPr="00100D82">
        <w:rPr>
          <w:rFonts w:cs="Times New Roman"/>
          <w:szCs w:val="23"/>
          <w:lang w:val="en-GB"/>
        </w:rPr>
        <w:t xml:space="preserve"> avec </w:t>
      </w:r>
      <w:proofErr w:type="spellStart"/>
      <w:r w:rsidRPr="00100D82">
        <w:rPr>
          <w:rFonts w:cs="Times New Roman"/>
          <w:szCs w:val="23"/>
          <w:lang w:val="en-GB"/>
        </w:rPr>
        <w:t>une</w:t>
      </w:r>
      <w:proofErr w:type="spellEnd"/>
      <w:r w:rsidRPr="00100D82">
        <w:rPr>
          <w:rFonts w:cs="Times New Roman"/>
          <w:szCs w:val="23"/>
          <w:lang w:val="en-GB"/>
        </w:rPr>
        <w:t xml:space="preserve"> construction </w:t>
      </w:r>
      <w:proofErr w:type="spellStart"/>
      <w:r w:rsidRPr="00100D82">
        <w:rPr>
          <w:rFonts w:cs="Times New Roman"/>
          <w:szCs w:val="23"/>
          <w:lang w:val="en-GB"/>
        </w:rPr>
        <w:t>extrêmement</w:t>
      </w:r>
      <w:proofErr w:type="spellEnd"/>
      <w:r w:rsidRPr="00100D82">
        <w:rPr>
          <w:rFonts w:cs="Times New Roman"/>
          <w:szCs w:val="23"/>
          <w:lang w:val="en-GB"/>
        </w:rPr>
        <w:t xml:space="preserve"> plate. Il </w:t>
      </w:r>
      <w:proofErr w:type="spellStart"/>
      <w:r w:rsidRPr="00100D82">
        <w:rPr>
          <w:rFonts w:cs="Times New Roman"/>
          <w:szCs w:val="23"/>
          <w:lang w:val="en-GB"/>
        </w:rPr>
        <w:t>en</w:t>
      </w:r>
      <w:proofErr w:type="spellEnd"/>
      <w:r w:rsidRPr="00100D82">
        <w:rPr>
          <w:rFonts w:cs="Times New Roman"/>
          <w:szCs w:val="23"/>
          <w:lang w:val="en-GB"/>
        </w:rPr>
        <w:t xml:space="preserve"> </w:t>
      </w:r>
      <w:proofErr w:type="spellStart"/>
      <w:r w:rsidRPr="00100D82">
        <w:rPr>
          <w:rFonts w:cs="Times New Roman"/>
          <w:szCs w:val="23"/>
          <w:lang w:val="en-GB"/>
        </w:rPr>
        <w:t>résulte</w:t>
      </w:r>
      <w:proofErr w:type="spellEnd"/>
      <w:r w:rsidRPr="00100D82">
        <w:rPr>
          <w:rFonts w:cs="Times New Roman"/>
          <w:szCs w:val="23"/>
          <w:lang w:val="en-GB"/>
        </w:rPr>
        <w:t xml:space="preserve"> un </w:t>
      </w:r>
      <w:proofErr w:type="spellStart"/>
      <w:r w:rsidRPr="00100D82">
        <w:rPr>
          <w:rFonts w:cs="Times New Roman"/>
          <w:szCs w:val="23"/>
          <w:lang w:val="en-GB"/>
        </w:rPr>
        <w:t>espace</w:t>
      </w:r>
      <w:proofErr w:type="spellEnd"/>
      <w:r w:rsidRPr="00100D82">
        <w:rPr>
          <w:rFonts w:cs="Times New Roman"/>
          <w:szCs w:val="23"/>
          <w:lang w:val="en-GB"/>
        </w:rPr>
        <w:t xml:space="preserve"> de douche </w:t>
      </w:r>
      <w:proofErr w:type="spellStart"/>
      <w:r w:rsidRPr="00100D82">
        <w:rPr>
          <w:rFonts w:cs="Times New Roman"/>
          <w:szCs w:val="23"/>
          <w:lang w:val="en-GB"/>
        </w:rPr>
        <w:t>épuré</w:t>
      </w:r>
      <w:proofErr w:type="spellEnd"/>
      <w:r w:rsidRPr="00100D82">
        <w:rPr>
          <w:rFonts w:cs="Times New Roman"/>
          <w:szCs w:val="23"/>
          <w:lang w:val="en-GB"/>
        </w:rPr>
        <w:t xml:space="preserve"> qui non </w:t>
      </w:r>
      <w:proofErr w:type="spellStart"/>
      <w:r w:rsidRPr="00100D82">
        <w:rPr>
          <w:rFonts w:cs="Times New Roman"/>
          <w:szCs w:val="23"/>
          <w:lang w:val="en-GB"/>
        </w:rPr>
        <w:t>seulement</w:t>
      </w:r>
      <w:proofErr w:type="spellEnd"/>
      <w:r w:rsidRPr="00100D82">
        <w:rPr>
          <w:rFonts w:cs="Times New Roman"/>
          <w:szCs w:val="23"/>
          <w:lang w:val="en-GB"/>
        </w:rPr>
        <w:t xml:space="preserve"> </w:t>
      </w:r>
      <w:proofErr w:type="spellStart"/>
      <w:r w:rsidRPr="00100D82">
        <w:rPr>
          <w:rFonts w:cs="Times New Roman"/>
          <w:szCs w:val="23"/>
          <w:lang w:val="en-GB"/>
        </w:rPr>
        <w:t>semble</w:t>
      </w:r>
      <w:proofErr w:type="spellEnd"/>
      <w:r w:rsidRPr="00100D82">
        <w:rPr>
          <w:rFonts w:cs="Times New Roman"/>
          <w:szCs w:val="23"/>
          <w:lang w:val="en-GB"/>
        </w:rPr>
        <w:t xml:space="preserve"> </w:t>
      </w:r>
      <w:proofErr w:type="spellStart"/>
      <w:r w:rsidRPr="00100D82">
        <w:rPr>
          <w:rFonts w:cs="Times New Roman"/>
          <w:szCs w:val="23"/>
          <w:lang w:val="en-GB"/>
        </w:rPr>
        <w:t>léger</w:t>
      </w:r>
      <w:proofErr w:type="spellEnd"/>
      <w:r w:rsidRPr="00100D82">
        <w:rPr>
          <w:rFonts w:cs="Times New Roman"/>
          <w:szCs w:val="23"/>
          <w:lang w:val="en-GB"/>
        </w:rPr>
        <w:t xml:space="preserve"> et </w:t>
      </w:r>
      <w:proofErr w:type="spellStart"/>
      <w:r w:rsidRPr="00100D82">
        <w:rPr>
          <w:rFonts w:cs="Times New Roman"/>
          <w:szCs w:val="23"/>
          <w:lang w:val="en-GB"/>
        </w:rPr>
        <w:t>spacieux</w:t>
      </w:r>
      <w:proofErr w:type="spellEnd"/>
      <w:r w:rsidRPr="00100D82">
        <w:rPr>
          <w:rFonts w:cs="Times New Roman"/>
          <w:szCs w:val="23"/>
          <w:lang w:val="en-GB"/>
        </w:rPr>
        <w:t xml:space="preserve">, </w:t>
      </w:r>
      <w:proofErr w:type="spellStart"/>
      <w:r w:rsidRPr="00100D82">
        <w:rPr>
          <w:rFonts w:cs="Times New Roman"/>
          <w:szCs w:val="23"/>
          <w:lang w:val="en-GB"/>
        </w:rPr>
        <w:t>mais</w:t>
      </w:r>
      <w:proofErr w:type="spellEnd"/>
      <w:r w:rsidRPr="00100D82">
        <w:rPr>
          <w:rFonts w:cs="Times New Roman"/>
          <w:szCs w:val="23"/>
          <w:lang w:val="en-GB"/>
        </w:rPr>
        <w:t xml:space="preserve"> qui </w:t>
      </w:r>
      <w:proofErr w:type="spellStart"/>
      <w:r w:rsidRPr="00100D82">
        <w:rPr>
          <w:rFonts w:cs="Times New Roman"/>
          <w:szCs w:val="23"/>
          <w:lang w:val="en-GB"/>
        </w:rPr>
        <w:t>fonctionne</w:t>
      </w:r>
      <w:proofErr w:type="spellEnd"/>
      <w:r w:rsidRPr="00100D82">
        <w:rPr>
          <w:rFonts w:cs="Times New Roman"/>
          <w:szCs w:val="23"/>
          <w:lang w:val="en-GB"/>
        </w:rPr>
        <w:t xml:space="preserve"> </w:t>
      </w:r>
      <w:proofErr w:type="spellStart"/>
      <w:r w:rsidRPr="00100D82">
        <w:rPr>
          <w:rFonts w:cs="Times New Roman"/>
          <w:szCs w:val="23"/>
          <w:lang w:val="en-GB"/>
        </w:rPr>
        <w:t>également</w:t>
      </w:r>
      <w:proofErr w:type="spellEnd"/>
      <w:r w:rsidRPr="00100D82">
        <w:rPr>
          <w:rFonts w:cs="Times New Roman"/>
          <w:szCs w:val="23"/>
          <w:lang w:val="en-GB"/>
        </w:rPr>
        <w:t xml:space="preserve"> de manière </w:t>
      </w:r>
      <w:proofErr w:type="spellStart"/>
      <w:r w:rsidRPr="00100D82">
        <w:rPr>
          <w:rFonts w:cs="Times New Roman"/>
          <w:szCs w:val="23"/>
          <w:lang w:val="en-GB"/>
        </w:rPr>
        <w:t>fiable</w:t>
      </w:r>
      <w:proofErr w:type="spellEnd"/>
      <w:r w:rsidRPr="00100D82">
        <w:rPr>
          <w:rFonts w:cs="Times New Roman"/>
          <w:szCs w:val="23"/>
          <w:lang w:val="en-GB"/>
        </w:rPr>
        <w:t xml:space="preserve"> au </w:t>
      </w:r>
      <w:proofErr w:type="spellStart"/>
      <w:r w:rsidRPr="00100D82">
        <w:rPr>
          <w:rFonts w:cs="Times New Roman"/>
          <w:szCs w:val="23"/>
          <w:lang w:val="en-GB"/>
        </w:rPr>
        <w:t>quotidien</w:t>
      </w:r>
      <w:proofErr w:type="spellEnd"/>
      <w:r w:rsidRPr="00100D82">
        <w:rPr>
          <w:rFonts w:cs="Times New Roman"/>
          <w:szCs w:val="23"/>
          <w:lang w:val="en-GB"/>
        </w:rPr>
        <w:t xml:space="preserve">. La </w:t>
      </w:r>
      <w:proofErr w:type="spellStart"/>
      <w:r w:rsidRPr="00100D82">
        <w:rPr>
          <w:rFonts w:cs="Times New Roman"/>
          <w:szCs w:val="23"/>
          <w:lang w:val="en-GB"/>
        </w:rPr>
        <w:t>faible</w:t>
      </w:r>
      <w:proofErr w:type="spellEnd"/>
      <w:r w:rsidRPr="00100D82">
        <w:rPr>
          <w:rFonts w:cs="Times New Roman"/>
          <w:szCs w:val="23"/>
          <w:lang w:val="en-GB"/>
        </w:rPr>
        <w:t xml:space="preserve"> hauteur </w:t>
      </w:r>
      <w:proofErr w:type="spellStart"/>
      <w:r w:rsidRPr="00100D82">
        <w:rPr>
          <w:rFonts w:cs="Times New Roman"/>
          <w:szCs w:val="23"/>
          <w:lang w:val="en-GB"/>
        </w:rPr>
        <w:t>d’installation</w:t>
      </w:r>
      <w:proofErr w:type="spellEnd"/>
      <w:r w:rsidRPr="00100D82">
        <w:rPr>
          <w:rFonts w:cs="Times New Roman"/>
          <w:szCs w:val="23"/>
          <w:lang w:val="en-GB"/>
        </w:rPr>
        <w:t xml:space="preserve"> </w:t>
      </w:r>
      <w:proofErr w:type="spellStart"/>
      <w:r w:rsidRPr="00100D82">
        <w:rPr>
          <w:rFonts w:cs="Times New Roman"/>
          <w:szCs w:val="23"/>
          <w:lang w:val="en-GB"/>
        </w:rPr>
        <w:t>n’est</w:t>
      </w:r>
      <w:proofErr w:type="spellEnd"/>
      <w:r w:rsidRPr="00100D82">
        <w:rPr>
          <w:rFonts w:cs="Times New Roman"/>
          <w:szCs w:val="23"/>
          <w:lang w:val="en-GB"/>
        </w:rPr>
        <w:t xml:space="preserve"> </w:t>
      </w:r>
      <w:proofErr w:type="spellStart"/>
      <w:r w:rsidRPr="00100D82">
        <w:rPr>
          <w:rFonts w:cs="Times New Roman"/>
          <w:szCs w:val="23"/>
          <w:lang w:val="en-GB"/>
        </w:rPr>
        <w:t>ainsi</w:t>
      </w:r>
      <w:proofErr w:type="spellEnd"/>
      <w:r w:rsidRPr="00100D82">
        <w:rPr>
          <w:rFonts w:cs="Times New Roman"/>
          <w:szCs w:val="23"/>
          <w:lang w:val="en-GB"/>
        </w:rPr>
        <w:t xml:space="preserve"> pas un </w:t>
      </w:r>
      <w:proofErr w:type="spellStart"/>
      <w:r w:rsidRPr="00100D82">
        <w:rPr>
          <w:rFonts w:cs="Times New Roman"/>
          <w:szCs w:val="23"/>
          <w:lang w:val="en-GB"/>
        </w:rPr>
        <w:t>compromis</w:t>
      </w:r>
      <w:proofErr w:type="spellEnd"/>
      <w:r w:rsidRPr="00100D82">
        <w:rPr>
          <w:rFonts w:cs="Times New Roman"/>
          <w:szCs w:val="23"/>
          <w:lang w:val="en-GB"/>
        </w:rPr>
        <w:t xml:space="preserve">, </w:t>
      </w:r>
      <w:proofErr w:type="spellStart"/>
      <w:r w:rsidRPr="00100D82">
        <w:rPr>
          <w:rFonts w:cs="Times New Roman"/>
          <w:szCs w:val="23"/>
          <w:lang w:val="en-GB"/>
        </w:rPr>
        <w:t>mais</w:t>
      </w:r>
      <w:proofErr w:type="spellEnd"/>
      <w:r w:rsidRPr="00100D82">
        <w:rPr>
          <w:rFonts w:cs="Times New Roman"/>
          <w:szCs w:val="23"/>
          <w:lang w:val="en-GB"/>
        </w:rPr>
        <w:t xml:space="preserve"> un </w:t>
      </w:r>
      <w:proofErr w:type="spellStart"/>
      <w:r w:rsidRPr="00100D82">
        <w:rPr>
          <w:rFonts w:cs="Times New Roman"/>
          <w:szCs w:val="23"/>
          <w:lang w:val="en-GB"/>
        </w:rPr>
        <w:t>véritable</w:t>
      </w:r>
      <w:proofErr w:type="spellEnd"/>
      <w:r w:rsidRPr="00100D82">
        <w:rPr>
          <w:rFonts w:cs="Times New Roman"/>
          <w:szCs w:val="23"/>
          <w:lang w:val="en-GB"/>
        </w:rPr>
        <w:t xml:space="preserve"> gain de </w:t>
      </w:r>
      <w:proofErr w:type="spellStart"/>
      <w:r w:rsidRPr="00100D82">
        <w:rPr>
          <w:rFonts w:cs="Times New Roman"/>
          <w:szCs w:val="23"/>
          <w:lang w:val="en-GB"/>
        </w:rPr>
        <w:t>confort</w:t>
      </w:r>
      <w:proofErr w:type="spellEnd"/>
      <w:r w:rsidRPr="00100D82">
        <w:rPr>
          <w:rFonts w:cs="Times New Roman"/>
          <w:szCs w:val="23"/>
          <w:lang w:val="en-GB"/>
        </w:rPr>
        <w:t xml:space="preserve">. </w:t>
      </w:r>
      <w:proofErr w:type="spellStart"/>
      <w:r w:rsidRPr="00100D82">
        <w:rPr>
          <w:rFonts w:cs="Times New Roman"/>
          <w:szCs w:val="23"/>
          <w:lang w:val="en-GB"/>
        </w:rPr>
        <w:t>L'écoulement</w:t>
      </w:r>
      <w:proofErr w:type="spellEnd"/>
      <w:r w:rsidRPr="00100D82">
        <w:rPr>
          <w:rFonts w:cs="Times New Roman"/>
          <w:szCs w:val="23"/>
          <w:lang w:val="en-GB"/>
        </w:rPr>
        <w:t xml:space="preserve"> </w:t>
      </w:r>
      <w:proofErr w:type="spellStart"/>
      <w:r w:rsidRPr="00100D82">
        <w:rPr>
          <w:rFonts w:cs="Times New Roman"/>
          <w:szCs w:val="23"/>
          <w:lang w:val="en-GB"/>
        </w:rPr>
        <w:t>situé</w:t>
      </w:r>
      <w:proofErr w:type="spellEnd"/>
      <w:r w:rsidRPr="00100D82">
        <w:rPr>
          <w:rFonts w:cs="Times New Roman"/>
          <w:szCs w:val="23"/>
          <w:lang w:val="en-GB"/>
        </w:rPr>
        <w:t xml:space="preserve"> près du </w:t>
      </w:r>
      <w:proofErr w:type="spellStart"/>
      <w:r w:rsidRPr="00100D82">
        <w:rPr>
          <w:rFonts w:cs="Times New Roman"/>
          <w:szCs w:val="23"/>
          <w:lang w:val="en-GB"/>
        </w:rPr>
        <w:t>mur</w:t>
      </w:r>
      <w:proofErr w:type="spellEnd"/>
      <w:r w:rsidRPr="00100D82">
        <w:rPr>
          <w:rFonts w:cs="Times New Roman"/>
          <w:szCs w:val="23"/>
          <w:lang w:val="en-GB"/>
        </w:rPr>
        <w:t xml:space="preserve">, sur le </w:t>
      </w:r>
      <w:proofErr w:type="spellStart"/>
      <w:r w:rsidRPr="00100D82">
        <w:rPr>
          <w:rFonts w:cs="Times New Roman"/>
          <w:szCs w:val="23"/>
          <w:lang w:val="en-GB"/>
        </w:rPr>
        <w:t>côté</w:t>
      </w:r>
      <w:proofErr w:type="spellEnd"/>
      <w:r w:rsidRPr="00100D82">
        <w:rPr>
          <w:rFonts w:cs="Times New Roman"/>
          <w:szCs w:val="23"/>
          <w:lang w:val="en-GB"/>
        </w:rPr>
        <w:t xml:space="preserve"> </w:t>
      </w:r>
      <w:proofErr w:type="spellStart"/>
      <w:r w:rsidRPr="00100D82">
        <w:rPr>
          <w:rFonts w:cs="Times New Roman"/>
          <w:szCs w:val="23"/>
          <w:lang w:val="en-GB"/>
        </w:rPr>
        <w:t>étroit</w:t>
      </w:r>
      <w:proofErr w:type="spellEnd"/>
      <w:r w:rsidRPr="00100D82">
        <w:rPr>
          <w:rFonts w:cs="Times New Roman"/>
          <w:szCs w:val="23"/>
          <w:lang w:val="en-GB"/>
        </w:rPr>
        <w:t xml:space="preserve">, </w:t>
      </w:r>
      <w:proofErr w:type="spellStart"/>
      <w:r w:rsidRPr="00100D82">
        <w:rPr>
          <w:rFonts w:cs="Times New Roman"/>
          <w:szCs w:val="23"/>
          <w:lang w:val="en-GB"/>
        </w:rPr>
        <w:t>crée</w:t>
      </w:r>
      <w:proofErr w:type="spellEnd"/>
      <w:r w:rsidRPr="00100D82">
        <w:rPr>
          <w:rFonts w:cs="Times New Roman"/>
          <w:szCs w:val="23"/>
          <w:lang w:val="en-GB"/>
        </w:rPr>
        <w:t xml:space="preserve"> </w:t>
      </w:r>
      <w:proofErr w:type="spellStart"/>
      <w:r w:rsidRPr="00100D82">
        <w:rPr>
          <w:rFonts w:cs="Times New Roman"/>
          <w:szCs w:val="23"/>
          <w:lang w:val="en-GB"/>
        </w:rPr>
        <w:t>en</w:t>
      </w:r>
      <w:proofErr w:type="spellEnd"/>
      <w:r w:rsidRPr="00100D82">
        <w:rPr>
          <w:rFonts w:cs="Times New Roman"/>
          <w:szCs w:val="23"/>
          <w:lang w:val="en-GB"/>
        </w:rPr>
        <w:t xml:space="preserve"> </w:t>
      </w:r>
      <w:proofErr w:type="spellStart"/>
      <w:r w:rsidRPr="00100D82">
        <w:rPr>
          <w:rFonts w:cs="Times New Roman"/>
          <w:szCs w:val="23"/>
          <w:lang w:val="en-GB"/>
        </w:rPr>
        <w:t>outre</w:t>
      </w:r>
      <w:proofErr w:type="spellEnd"/>
      <w:r w:rsidRPr="00100D82">
        <w:rPr>
          <w:rFonts w:cs="Times New Roman"/>
          <w:szCs w:val="23"/>
          <w:lang w:val="en-GB"/>
        </w:rPr>
        <w:t xml:space="preserve"> </w:t>
      </w:r>
      <w:proofErr w:type="spellStart"/>
      <w:r w:rsidRPr="00100D82">
        <w:rPr>
          <w:rFonts w:cs="Times New Roman"/>
          <w:szCs w:val="23"/>
          <w:lang w:val="en-GB"/>
        </w:rPr>
        <w:t>une</w:t>
      </w:r>
      <w:proofErr w:type="spellEnd"/>
      <w:r w:rsidRPr="00100D82">
        <w:rPr>
          <w:rFonts w:cs="Times New Roman"/>
          <w:szCs w:val="23"/>
          <w:lang w:val="en-GB"/>
        </w:rPr>
        <w:t xml:space="preserve"> surface d'appui </w:t>
      </w:r>
      <w:proofErr w:type="spellStart"/>
      <w:r w:rsidRPr="00100D82">
        <w:rPr>
          <w:rFonts w:cs="Times New Roman"/>
          <w:szCs w:val="23"/>
          <w:lang w:val="en-GB"/>
        </w:rPr>
        <w:t>agréable</w:t>
      </w:r>
      <w:proofErr w:type="spellEnd"/>
      <w:r w:rsidRPr="00100D82">
        <w:rPr>
          <w:rFonts w:cs="Times New Roman"/>
          <w:szCs w:val="23"/>
          <w:lang w:val="en-GB"/>
        </w:rPr>
        <w:t xml:space="preserve"> et continue, tout </w:t>
      </w:r>
      <w:proofErr w:type="spellStart"/>
      <w:r w:rsidRPr="00100D82">
        <w:rPr>
          <w:rFonts w:cs="Times New Roman"/>
          <w:szCs w:val="23"/>
          <w:lang w:val="en-GB"/>
        </w:rPr>
        <w:t>en</w:t>
      </w:r>
      <w:proofErr w:type="spellEnd"/>
      <w:r w:rsidRPr="00100D82">
        <w:rPr>
          <w:rFonts w:cs="Times New Roman"/>
          <w:szCs w:val="23"/>
          <w:lang w:val="en-GB"/>
        </w:rPr>
        <w:t xml:space="preserve"> </w:t>
      </w:r>
      <w:proofErr w:type="spellStart"/>
      <w:r w:rsidRPr="00100D82">
        <w:rPr>
          <w:rFonts w:cs="Times New Roman"/>
          <w:szCs w:val="23"/>
          <w:lang w:val="en-GB"/>
        </w:rPr>
        <w:t>renforçant</w:t>
      </w:r>
      <w:proofErr w:type="spellEnd"/>
      <w:r w:rsidRPr="00100D82">
        <w:rPr>
          <w:rFonts w:cs="Times New Roman"/>
          <w:szCs w:val="23"/>
          <w:lang w:val="en-GB"/>
        </w:rPr>
        <w:t xml:space="preserve"> </w:t>
      </w:r>
      <w:proofErr w:type="spellStart"/>
      <w:r w:rsidRPr="00100D82">
        <w:rPr>
          <w:rFonts w:cs="Times New Roman"/>
          <w:szCs w:val="23"/>
          <w:lang w:val="en-GB"/>
        </w:rPr>
        <w:t>l'aspect</w:t>
      </w:r>
      <w:proofErr w:type="spellEnd"/>
      <w:r w:rsidRPr="00100D82">
        <w:rPr>
          <w:rFonts w:cs="Times New Roman"/>
          <w:szCs w:val="23"/>
          <w:lang w:val="en-GB"/>
        </w:rPr>
        <w:t xml:space="preserve"> architectural </w:t>
      </w:r>
      <w:proofErr w:type="spellStart"/>
      <w:r w:rsidRPr="00100D82">
        <w:rPr>
          <w:rFonts w:cs="Times New Roman"/>
          <w:szCs w:val="23"/>
          <w:lang w:val="en-GB"/>
        </w:rPr>
        <w:t>épuré</w:t>
      </w:r>
      <w:proofErr w:type="spellEnd"/>
      <w:r w:rsidRPr="00100D82">
        <w:rPr>
          <w:rFonts w:cs="Times New Roman"/>
          <w:szCs w:val="23"/>
          <w:lang w:val="en-GB"/>
        </w:rPr>
        <w:t>.</w:t>
      </w:r>
    </w:p>
    <w:p w14:paraId="5F5D2D68" w14:textId="77777777" w:rsidR="00100D82" w:rsidRPr="00100D82" w:rsidRDefault="00100D82" w:rsidP="00100D82">
      <w:pPr>
        <w:rPr>
          <w:rFonts w:cs="Times New Roman"/>
          <w:szCs w:val="23"/>
          <w:lang w:val="en-GB"/>
        </w:rPr>
      </w:pPr>
      <w:r w:rsidRPr="00100D82">
        <w:rPr>
          <w:rFonts w:cs="Times New Roman"/>
          <w:szCs w:val="23"/>
          <w:lang w:val="en-GB"/>
        </w:rPr>
        <w:t xml:space="preserve">Sur le plan </w:t>
      </w:r>
      <w:proofErr w:type="spellStart"/>
      <w:r w:rsidRPr="00100D82">
        <w:rPr>
          <w:rFonts w:cs="Times New Roman"/>
          <w:szCs w:val="23"/>
          <w:lang w:val="en-GB"/>
        </w:rPr>
        <w:t>esthétique</w:t>
      </w:r>
      <w:proofErr w:type="spellEnd"/>
      <w:r w:rsidRPr="00100D82">
        <w:rPr>
          <w:rFonts w:cs="Times New Roman"/>
          <w:szCs w:val="23"/>
          <w:lang w:val="en-GB"/>
        </w:rPr>
        <w:t xml:space="preserve">, </w:t>
      </w:r>
      <w:proofErr w:type="spellStart"/>
      <w:r w:rsidRPr="00100D82">
        <w:rPr>
          <w:rFonts w:cs="Times New Roman"/>
          <w:szCs w:val="23"/>
          <w:lang w:val="en-GB"/>
        </w:rPr>
        <w:t>BetteUltra</w:t>
      </w:r>
      <w:proofErr w:type="spellEnd"/>
      <w:r w:rsidRPr="00100D82">
        <w:rPr>
          <w:rFonts w:cs="Times New Roman"/>
          <w:szCs w:val="23"/>
          <w:lang w:val="en-GB"/>
        </w:rPr>
        <w:t xml:space="preserve"> Space </w:t>
      </w:r>
      <w:proofErr w:type="spellStart"/>
      <w:r w:rsidRPr="00100D82">
        <w:rPr>
          <w:rFonts w:cs="Times New Roman"/>
          <w:szCs w:val="23"/>
          <w:lang w:val="en-GB"/>
        </w:rPr>
        <w:t>offre</w:t>
      </w:r>
      <w:proofErr w:type="spellEnd"/>
      <w:r w:rsidRPr="00100D82">
        <w:rPr>
          <w:rFonts w:cs="Times New Roman"/>
          <w:szCs w:val="23"/>
          <w:lang w:val="en-GB"/>
        </w:rPr>
        <w:t xml:space="preserve"> </w:t>
      </w:r>
      <w:proofErr w:type="spellStart"/>
      <w:r w:rsidRPr="00100D82">
        <w:rPr>
          <w:rFonts w:cs="Times New Roman"/>
          <w:szCs w:val="23"/>
          <w:lang w:val="en-GB"/>
        </w:rPr>
        <w:t>une</w:t>
      </w:r>
      <w:proofErr w:type="spellEnd"/>
      <w:r w:rsidRPr="00100D82">
        <w:rPr>
          <w:rFonts w:cs="Times New Roman"/>
          <w:szCs w:val="23"/>
          <w:lang w:val="en-GB"/>
        </w:rPr>
        <w:t xml:space="preserve"> liberté </w:t>
      </w:r>
      <w:proofErr w:type="spellStart"/>
      <w:r w:rsidRPr="00100D82">
        <w:rPr>
          <w:rFonts w:cs="Times New Roman"/>
          <w:szCs w:val="23"/>
          <w:lang w:val="en-GB"/>
        </w:rPr>
        <w:t>supplémentaire</w:t>
      </w:r>
      <w:proofErr w:type="spellEnd"/>
      <w:r w:rsidRPr="00100D82">
        <w:rPr>
          <w:rFonts w:cs="Times New Roman"/>
          <w:szCs w:val="23"/>
          <w:lang w:val="en-GB"/>
        </w:rPr>
        <w:t xml:space="preserve"> grâce à son large choix de couleurs, avec plus de 30 options. Le </w:t>
      </w:r>
      <w:proofErr w:type="spellStart"/>
      <w:r w:rsidRPr="00100D82">
        <w:rPr>
          <w:rFonts w:cs="Times New Roman"/>
          <w:szCs w:val="23"/>
          <w:lang w:val="en-GB"/>
        </w:rPr>
        <w:t>receveur</w:t>
      </w:r>
      <w:proofErr w:type="spellEnd"/>
      <w:r w:rsidRPr="00100D82">
        <w:rPr>
          <w:rFonts w:cs="Times New Roman"/>
          <w:szCs w:val="23"/>
          <w:lang w:val="en-GB"/>
        </w:rPr>
        <w:t xml:space="preserve"> de douche </w:t>
      </w:r>
      <w:proofErr w:type="spellStart"/>
      <w:r w:rsidRPr="00100D82">
        <w:rPr>
          <w:rFonts w:cs="Times New Roman"/>
          <w:szCs w:val="23"/>
          <w:lang w:val="en-GB"/>
        </w:rPr>
        <w:t>peut</w:t>
      </w:r>
      <w:proofErr w:type="spellEnd"/>
      <w:r w:rsidRPr="00100D82">
        <w:rPr>
          <w:rFonts w:cs="Times New Roman"/>
          <w:szCs w:val="23"/>
          <w:lang w:val="en-GB"/>
        </w:rPr>
        <w:t xml:space="preserve"> </w:t>
      </w:r>
      <w:proofErr w:type="spellStart"/>
      <w:r w:rsidRPr="00100D82">
        <w:rPr>
          <w:rFonts w:cs="Times New Roman"/>
          <w:szCs w:val="23"/>
          <w:lang w:val="en-GB"/>
        </w:rPr>
        <w:t>ainsi</w:t>
      </w:r>
      <w:proofErr w:type="spellEnd"/>
      <w:r w:rsidRPr="00100D82">
        <w:rPr>
          <w:rFonts w:cs="Times New Roman"/>
          <w:szCs w:val="23"/>
          <w:lang w:val="en-GB"/>
        </w:rPr>
        <w:t xml:space="preserve"> </w:t>
      </w:r>
      <w:proofErr w:type="spellStart"/>
      <w:r w:rsidRPr="00100D82">
        <w:rPr>
          <w:rFonts w:cs="Times New Roman"/>
          <w:szCs w:val="23"/>
          <w:lang w:val="en-GB"/>
        </w:rPr>
        <w:t>s'harmoniser</w:t>
      </w:r>
      <w:proofErr w:type="spellEnd"/>
      <w:r w:rsidRPr="00100D82">
        <w:rPr>
          <w:rFonts w:cs="Times New Roman"/>
          <w:szCs w:val="23"/>
          <w:lang w:val="en-GB"/>
        </w:rPr>
        <w:t xml:space="preserve"> </w:t>
      </w:r>
      <w:proofErr w:type="spellStart"/>
      <w:r w:rsidRPr="00100D82">
        <w:rPr>
          <w:rFonts w:cs="Times New Roman"/>
          <w:szCs w:val="23"/>
          <w:lang w:val="en-GB"/>
        </w:rPr>
        <w:t>discrètement</w:t>
      </w:r>
      <w:proofErr w:type="spellEnd"/>
      <w:r w:rsidRPr="00100D82">
        <w:rPr>
          <w:rFonts w:cs="Times New Roman"/>
          <w:szCs w:val="23"/>
          <w:lang w:val="en-GB"/>
        </w:rPr>
        <w:t xml:space="preserve"> avec le </w:t>
      </w:r>
      <w:proofErr w:type="spellStart"/>
      <w:r w:rsidRPr="00100D82">
        <w:rPr>
          <w:rFonts w:cs="Times New Roman"/>
          <w:szCs w:val="23"/>
          <w:lang w:val="en-GB"/>
        </w:rPr>
        <w:t>revêtement</w:t>
      </w:r>
      <w:proofErr w:type="spellEnd"/>
      <w:r w:rsidRPr="00100D82">
        <w:rPr>
          <w:rFonts w:cs="Times New Roman"/>
          <w:szCs w:val="23"/>
          <w:lang w:val="en-GB"/>
        </w:rPr>
        <w:t xml:space="preserve"> de </w:t>
      </w:r>
      <w:proofErr w:type="spellStart"/>
      <w:r w:rsidRPr="00100D82">
        <w:rPr>
          <w:rFonts w:cs="Times New Roman"/>
          <w:szCs w:val="23"/>
          <w:lang w:val="en-GB"/>
        </w:rPr>
        <w:t>sol</w:t>
      </w:r>
      <w:proofErr w:type="spellEnd"/>
      <w:r w:rsidRPr="00100D82">
        <w:rPr>
          <w:rFonts w:cs="Times New Roman"/>
          <w:szCs w:val="23"/>
          <w:lang w:val="en-GB"/>
        </w:rPr>
        <w:t xml:space="preserve"> adjacent </w:t>
      </w:r>
      <w:proofErr w:type="spellStart"/>
      <w:r w:rsidRPr="00100D82">
        <w:rPr>
          <w:rFonts w:cs="Times New Roman"/>
          <w:szCs w:val="23"/>
          <w:lang w:val="en-GB"/>
        </w:rPr>
        <w:t>ou</w:t>
      </w:r>
      <w:proofErr w:type="spellEnd"/>
      <w:r w:rsidRPr="00100D82">
        <w:rPr>
          <w:rFonts w:cs="Times New Roman"/>
          <w:szCs w:val="23"/>
          <w:lang w:val="en-GB"/>
        </w:rPr>
        <w:t xml:space="preserve"> </w:t>
      </w:r>
      <w:proofErr w:type="spellStart"/>
      <w:r w:rsidRPr="00100D82">
        <w:rPr>
          <w:rFonts w:cs="Times New Roman"/>
          <w:szCs w:val="23"/>
          <w:lang w:val="en-GB"/>
        </w:rPr>
        <w:t>être</w:t>
      </w:r>
      <w:proofErr w:type="spellEnd"/>
      <w:r w:rsidRPr="00100D82">
        <w:rPr>
          <w:rFonts w:cs="Times New Roman"/>
          <w:szCs w:val="23"/>
          <w:lang w:val="en-GB"/>
        </w:rPr>
        <w:t xml:space="preserve"> mis </w:t>
      </w:r>
      <w:proofErr w:type="spellStart"/>
      <w:r w:rsidRPr="00100D82">
        <w:rPr>
          <w:rFonts w:cs="Times New Roman"/>
          <w:szCs w:val="23"/>
          <w:lang w:val="en-GB"/>
        </w:rPr>
        <w:t>en</w:t>
      </w:r>
      <w:proofErr w:type="spellEnd"/>
      <w:r w:rsidRPr="00100D82">
        <w:rPr>
          <w:rFonts w:cs="Times New Roman"/>
          <w:szCs w:val="23"/>
          <w:lang w:val="en-GB"/>
        </w:rPr>
        <w:t xml:space="preserve"> </w:t>
      </w:r>
      <w:proofErr w:type="spellStart"/>
      <w:r w:rsidRPr="00100D82">
        <w:rPr>
          <w:rFonts w:cs="Times New Roman"/>
          <w:szCs w:val="23"/>
          <w:lang w:val="en-GB"/>
        </w:rPr>
        <w:t>valeur</w:t>
      </w:r>
      <w:proofErr w:type="spellEnd"/>
      <w:r w:rsidRPr="00100D82">
        <w:rPr>
          <w:rFonts w:cs="Times New Roman"/>
          <w:szCs w:val="23"/>
          <w:lang w:val="en-GB"/>
        </w:rPr>
        <w:t xml:space="preserve"> de manière </w:t>
      </w:r>
      <w:proofErr w:type="spellStart"/>
      <w:r w:rsidRPr="00100D82">
        <w:rPr>
          <w:rFonts w:cs="Times New Roman"/>
          <w:szCs w:val="23"/>
          <w:lang w:val="en-GB"/>
        </w:rPr>
        <w:t>délibérée</w:t>
      </w:r>
      <w:proofErr w:type="spellEnd"/>
      <w:r w:rsidRPr="00100D82">
        <w:rPr>
          <w:rFonts w:cs="Times New Roman"/>
          <w:szCs w:val="23"/>
          <w:lang w:val="en-GB"/>
        </w:rPr>
        <w:t xml:space="preserve"> pour </w:t>
      </w:r>
      <w:proofErr w:type="spellStart"/>
      <w:r w:rsidRPr="00100D82">
        <w:rPr>
          <w:rFonts w:cs="Times New Roman"/>
          <w:szCs w:val="23"/>
          <w:lang w:val="en-GB"/>
        </w:rPr>
        <w:t>créer</w:t>
      </w:r>
      <w:proofErr w:type="spellEnd"/>
      <w:r w:rsidRPr="00100D82">
        <w:rPr>
          <w:rFonts w:cs="Times New Roman"/>
          <w:szCs w:val="23"/>
          <w:lang w:val="en-GB"/>
        </w:rPr>
        <w:t xml:space="preserve"> un </w:t>
      </w:r>
      <w:proofErr w:type="spellStart"/>
      <w:r w:rsidRPr="00100D82">
        <w:rPr>
          <w:rFonts w:cs="Times New Roman"/>
          <w:szCs w:val="23"/>
          <w:lang w:val="en-GB"/>
        </w:rPr>
        <w:t>contraste</w:t>
      </w:r>
      <w:proofErr w:type="spellEnd"/>
      <w:r w:rsidRPr="00100D82">
        <w:rPr>
          <w:rFonts w:cs="Times New Roman"/>
          <w:szCs w:val="23"/>
          <w:lang w:val="en-GB"/>
        </w:rPr>
        <w:t xml:space="preserve">. </w:t>
      </w:r>
      <w:proofErr w:type="spellStart"/>
      <w:r w:rsidRPr="00100D82">
        <w:rPr>
          <w:rFonts w:cs="Times New Roman"/>
          <w:szCs w:val="23"/>
          <w:lang w:val="en-GB"/>
        </w:rPr>
        <w:t>Fabriquée</w:t>
      </w:r>
      <w:proofErr w:type="spellEnd"/>
      <w:r w:rsidRPr="00100D82">
        <w:rPr>
          <w:rFonts w:cs="Times New Roman"/>
          <w:szCs w:val="23"/>
          <w:lang w:val="en-GB"/>
        </w:rPr>
        <w:t xml:space="preserve"> </w:t>
      </w:r>
      <w:proofErr w:type="spellStart"/>
      <w:r w:rsidRPr="00100D82">
        <w:rPr>
          <w:rFonts w:cs="Times New Roman"/>
          <w:szCs w:val="23"/>
          <w:lang w:val="en-GB"/>
        </w:rPr>
        <w:t>en</w:t>
      </w:r>
      <w:proofErr w:type="spellEnd"/>
      <w:r w:rsidRPr="00100D82">
        <w:rPr>
          <w:rFonts w:cs="Times New Roman"/>
          <w:szCs w:val="23"/>
          <w:lang w:val="en-GB"/>
        </w:rPr>
        <w:t xml:space="preserve"> </w:t>
      </w:r>
      <w:proofErr w:type="spellStart"/>
      <w:r w:rsidRPr="00100D82">
        <w:rPr>
          <w:rFonts w:cs="Times New Roman"/>
          <w:szCs w:val="23"/>
          <w:lang w:val="en-GB"/>
        </w:rPr>
        <w:t>acier</w:t>
      </w:r>
      <w:proofErr w:type="spellEnd"/>
      <w:r w:rsidRPr="00100D82">
        <w:rPr>
          <w:rFonts w:cs="Times New Roman"/>
          <w:szCs w:val="23"/>
          <w:lang w:val="en-GB"/>
        </w:rPr>
        <w:t xml:space="preserve"> </w:t>
      </w:r>
      <w:proofErr w:type="spellStart"/>
      <w:r w:rsidRPr="00100D82">
        <w:rPr>
          <w:rFonts w:cs="Times New Roman"/>
          <w:szCs w:val="23"/>
          <w:lang w:val="en-GB"/>
        </w:rPr>
        <w:t>titane</w:t>
      </w:r>
      <w:proofErr w:type="spellEnd"/>
      <w:r w:rsidRPr="00100D82">
        <w:rPr>
          <w:rFonts w:cs="Times New Roman"/>
          <w:szCs w:val="23"/>
          <w:lang w:val="en-GB"/>
        </w:rPr>
        <w:t xml:space="preserve"> </w:t>
      </w:r>
      <w:proofErr w:type="spellStart"/>
      <w:r w:rsidRPr="00100D82">
        <w:rPr>
          <w:rFonts w:cs="Times New Roman"/>
          <w:szCs w:val="23"/>
          <w:lang w:val="en-GB"/>
        </w:rPr>
        <w:t>émaillé</w:t>
      </w:r>
      <w:proofErr w:type="spellEnd"/>
      <w:r w:rsidRPr="00100D82">
        <w:rPr>
          <w:rFonts w:cs="Times New Roman"/>
          <w:szCs w:val="23"/>
          <w:lang w:val="en-GB"/>
        </w:rPr>
        <w:t xml:space="preserve">, </w:t>
      </w:r>
      <w:proofErr w:type="spellStart"/>
      <w:r w:rsidRPr="00100D82">
        <w:rPr>
          <w:rFonts w:cs="Times New Roman"/>
          <w:szCs w:val="23"/>
          <w:lang w:val="en-GB"/>
        </w:rPr>
        <w:t>elle</w:t>
      </w:r>
      <w:proofErr w:type="spellEnd"/>
      <w:r w:rsidRPr="00100D82">
        <w:rPr>
          <w:rFonts w:cs="Times New Roman"/>
          <w:szCs w:val="23"/>
          <w:lang w:val="en-GB"/>
        </w:rPr>
        <w:t xml:space="preserve"> </w:t>
      </w:r>
      <w:proofErr w:type="spellStart"/>
      <w:r w:rsidRPr="00100D82">
        <w:rPr>
          <w:rFonts w:cs="Times New Roman"/>
          <w:szCs w:val="23"/>
          <w:lang w:val="en-GB"/>
        </w:rPr>
        <w:t>séduit</w:t>
      </w:r>
      <w:proofErr w:type="spellEnd"/>
      <w:r w:rsidRPr="00100D82">
        <w:rPr>
          <w:rFonts w:cs="Times New Roman"/>
          <w:szCs w:val="23"/>
          <w:lang w:val="en-GB"/>
        </w:rPr>
        <w:t xml:space="preserve"> </w:t>
      </w:r>
      <w:proofErr w:type="spellStart"/>
      <w:r w:rsidRPr="00100D82">
        <w:rPr>
          <w:rFonts w:cs="Times New Roman"/>
          <w:szCs w:val="23"/>
          <w:lang w:val="en-GB"/>
        </w:rPr>
        <w:t>également</w:t>
      </w:r>
      <w:proofErr w:type="spellEnd"/>
      <w:r w:rsidRPr="00100D82">
        <w:rPr>
          <w:rFonts w:cs="Times New Roman"/>
          <w:szCs w:val="23"/>
          <w:lang w:val="en-GB"/>
        </w:rPr>
        <w:t xml:space="preserve"> par </w:t>
      </w:r>
      <w:proofErr w:type="spellStart"/>
      <w:r w:rsidRPr="00100D82">
        <w:rPr>
          <w:rFonts w:cs="Times New Roman"/>
          <w:szCs w:val="23"/>
          <w:lang w:val="en-GB"/>
        </w:rPr>
        <w:t>sa</w:t>
      </w:r>
      <w:proofErr w:type="spellEnd"/>
      <w:r w:rsidRPr="00100D82">
        <w:rPr>
          <w:rFonts w:cs="Times New Roman"/>
          <w:szCs w:val="23"/>
          <w:lang w:val="en-GB"/>
        </w:rPr>
        <w:t xml:space="preserve"> surface sans joints, </w:t>
      </w:r>
      <w:proofErr w:type="spellStart"/>
      <w:r w:rsidRPr="00100D82">
        <w:rPr>
          <w:rFonts w:cs="Times New Roman"/>
          <w:szCs w:val="23"/>
          <w:lang w:val="en-GB"/>
        </w:rPr>
        <w:t>hygiénique</w:t>
      </w:r>
      <w:proofErr w:type="spellEnd"/>
      <w:r w:rsidRPr="00100D82">
        <w:rPr>
          <w:rFonts w:cs="Times New Roman"/>
          <w:szCs w:val="23"/>
          <w:lang w:val="en-GB"/>
        </w:rPr>
        <w:t xml:space="preserve"> et </w:t>
      </w:r>
      <w:proofErr w:type="spellStart"/>
      <w:r w:rsidRPr="00100D82">
        <w:rPr>
          <w:rFonts w:cs="Times New Roman"/>
          <w:szCs w:val="23"/>
          <w:lang w:val="en-GB"/>
        </w:rPr>
        <w:t>particulièrement</w:t>
      </w:r>
      <w:proofErr w:type="spellEnd"/>
      <w:r w:rsidRPr="00100D82">
        <w:rPr>
          <w:rFonts w:cs="Times New Roman"/>
          <w:szCs w:val="23"/>
          <w:lang w:val="en-GB"/>
        </w:rPr>
        <w:t xml:space="preserve"> facile </w:t>
      </w:r>
      <w:proofErr w:type="spellStart"/>
      <w:r w:rsidRPr="00100D82">
        <w:rPr>
          <w:rFonts w:cs="Times New Roman"/>
          <w:szCs w:val="23"/>
          <w:lang w:val="en-GB"/>
        </w:rPr>
        <w:t>d’entretien</w:t>
      </w:r>
      <w:proofErr w:type="spellEnd"/>
      <w:r w:rsidRPr="00100D82">
        <w:rPr>
          <w:rFonts w:cs="Times New Roman"/>
          <w:szCs w:val="23"/>
          <w:lang w:val="en-GB"/>
        </w:rPr>
        <w:t xml:space="preserve">. </w:t>
      </w:r>
      <w:proofErr w:type="spellStart"/>
      <w:r w:rsidRPr="00100D82">
        <w:rPr>
          <w:rFonts w:cs="Times New Roman"/>
          <w:szCs w:val="23"/>
          <w:lang w:val="en-GB"/>
        </w:rPr>
        <w:t>Comparée</w:t>
      </w:r>
      <w:proofErr w:type="spellEnd"/>
      <w:r w:rsidRPr="00100D82">
        <w:rPr>
          <w:rFonts w:cs="Times New Roman"/>
          <w:szCs w:val="23"/>
          <w:lang w:val="en-GB"/>
        </w:rPr>
        <w:t xml:space="preserve"> aux douches </w:t>
      </w:r>
      <w:proofErr w:type="spellStart"/>
      <w:r w:rsidRPr="00100D82">
        <w:rPr>
          <w:rFonts w:cs="Times New Roman"/>
          <w:szCs w:val="23"/>
          <w:lang w:val="en-GB"/>
        </w:rPr>
        <w:t>carrelées</w:t>
      </w:r>
      <w:proofErr w:type="spellEnd"/>
      <w:r w:rsidRPr="00100D82">
        <w:rPr>
          <w:rFonts w:cs="Times New Roman"/>
          <w:szCs w:val="23"/>
          <w:lang w:val="en-GB"/>
        </w:rPr>
        <w:t xml:space="preserve">, </w:t>
      </w:r>
      <w:proofErr w:type="spellStart"/>
      <w:r w:rsidRPr="00100D82">
        <w:rPr>
          <w:rFonts w:cs="Times New Roman"/>
          <w:szCs w:val="23"/>
          <w:lang w:val="en-GB"/>
        </w:rPr>
        <w:t>elle</w:t>
      </w:r>
      <w:proofErr w:type="spellEnd"/>
      <w:r w:rsidRPr="00100D82">
        <w:rPr>
          <w:rFonts w:cs="Times New Roman"/>
          <w:szCs w:val="23"/>
          <w:lang w:val="en-GB"/>
        </w:rPr>
        <w:t xml:space="preserve"> se </w:t>
      </w:r>
      <w:proofErr w:type="spellStart"/>
      <w:r w:rsidRPr="00100D82">
        <w:rPr>
          <w:rFonts w:cs="Times New Roman"/>
          <w:szCs w:val="23"/>
          <w:lang w:val="en-GB"/>
        </w:rPr>
        <w:t>nettoie</w:t>
      </w:r>
      <w:proofErr w:type="spellEnd"/>
      <w:r w:rsidRPr="00100D82">
        <w:rPr>
          <w:rFonts w:cs="Times New Roman"/>
          <w:szCs w:val="23"/>
          <w:lang w:val="en-GB"/>
        </w:rPr>
        <w:t xml:space="preserve"> plus </w:t>
      </w:r>
      <w:proofErr w:type="spellStart"/>
      <w:r w:rsidRPr="00100D82">
        <w:rPr>
          <w:rFonts w:cs="Times New Roman"/>
          <w:szCs w:val="23"/>
          <w:lang w:val="en-GB"/>
        </w:rPr>
        <w:t>rapidement</w:t>
      </w:r>
      <w:proofErr w:type="spellEnd"/>
      <w:r w:rsidRPr="00100D82">
        <w:rPr>
          <w:rFonts w:cs="Times New Roman"/>
          <w:szCs w:val="23"/>
          <w:lang w:val="en-GB"/>
        </w:rPr>
        <w:t xml:space="preserve"> et plus </w:t>
      </w:r>
      <w:proofErr w:type="spellStart"/>
      <w:r w:rsidRPr="00100D82">
        <w:rPr>
          <w:rFonts w:cs="Times New Roman"/>
          <w:szCs w:val="23"/>
          <w:lang w:val="en-GB"/>
        </w:rPr>
        <w:t>facilement</w:t>
      </w:r>
      <w:proofErr w:type="spellEnd"/>
      <w:r w:rsidRPr="00100D82">
        <w:rPr>
          <w:rFonts w:cs="Times New Roman"/>
          <w:szCs w:val="23"/>
          <w:lang w:val="en-GB"/>
        </w:rPr>
        <w:t xml:space="preserve">, un </w:t>
      </w:r>
      <w:proofErr w:type="spellStart"/>
      <w:r w:rsidRPr="00100D82">
        <w:rPr>
          <w:rFonts w:cs="Times New Roman"/>
          <w:szCs w:val="23"/>
          <w:lang w:val="en-GB"/>
        </w:rPr>
        <w:t>avantage</w:t>
      </w:r>
      <w:proofErr w:type="spellEnd"/>
      <w:r w:rsidRPr="00100D82">
        <w:rPr>
          <w:rFonts w:cs="Times New Roman"/>
          <w:szCs w:val="23"/>
          <w:lang w:val="en-GB"/>
        </w:rPr>
        <w:t xml:space="preserve"> notable au </w:t>
      </w:r>
      <w:proofErr w:type="spellStart"/>
      <w:r w:rsidRPr="00100D82">
        <w:rPr>
          <w:rFonts w:cs="Times New Roman"/>
          <w:szCs w:val="23"/>
          <w:lang w:val="en-GB"/>
        </w:rPr>
        <w:t>quotidien</w:t>
      </w:r>
      <w:proofErr w:type="spellEnd"/>
      <w:r w:rsidRPr="00100D82">
        <w:rPr>
          <w:rFonts w:cs="Times New Roman"/>
          <w:szCs w:val="23"/>
          <w:lang w:val="en-GB"/>
        </w:rPr>
        <w:t xml:space="preserve">. Bette </w:t>
      </w:r>
      <w:proofErr w:type="spellStart"/>
      <w:r w:rsidRPr="00100D82">
        <w:rPr>
          <w:rFonts w:cs="Times New Roman"/>
          <w:szCs w:val="23"/>
          <w:lang w:val="en-GB"/>
        </w:rPr>
        <w:t>offre</w:t>
      </w:r>
      <w:proofErr w:type="spellEnd"/>
      <w:r w:rsidRPr="00100D82">
        <w:rPr>
          <w:rFonts w:cs="Times New Roman"/>
          <w:szCs w:val="23"/>
          <w:lang w:val="en-GB"/>
        </w:rPr>
        <w:t xml:space="preserve"> </w:t>
      </w:r>
      <w:proofErr w:type="spellStart"/>
      <w:r w:rsidRPr="00100D82">
        <w:rPr>
          <w:rFonts w:cs="Times New Roman"/>
          <w:szCs w:val="23"/>
          <w:lang w:val="en-GB"/>
        </w:rPr>
        <w:t>une</w:t>
      </w:r>
      <w:proofErr w:type="spellEnd"/>
      <w:r w:rsidRPr="00100D82">
        <w:rPr>
          <w:rFonts w:cs="Times New Roman"/>
          <w:szCs w:val="23"/>
          <w:lang w:val="en-GB"/>
        </w:rPr>
        <w:t xml:space="preserve"> </w:t>
      </w:r>
      <w:proofErr w:type="spellStart"/>
      <w:r w:rsidRPr="00100D82">
        <w:rPr>
          <w:rFonts w:cs="Times New Roman"/>
          <w:szCs w:val="23"/>
          <w:lang w:val="en-GB"/>
        </w:rPr>
        <w:t>garantie</w:t>
      </w:r>
      <w:proofErr w:type="spellEnd"/>
      <w:r w:rsidRPr="00100D82">
        <w:rPr>
          <w:rFonts w:cs="Times New Roman"/>
          <w:szCs w:val="23"/>
          <w:lang w:val="en-GB"/>
        </w:rPr>
        <w:t xml:space="preserve"> de 30 </w:t>
      </w:r>
      <w:proofErr w:type="spellStart"/>
      <w:r w:rsidRPr="00100D82">
        <w:rPr>
          <w:rFonts w:cs="Times New Roman"/>
          <w:szCs w:val="23"/>
          <w:lang w:val="en-GB"/>
        </w:rPr>
        <w:t>ans</w:t>
      </w:r>
      <w:proofErr w:type="spellEnd"/>
      <w:r w:rsidRPr="00100D82">
        <w:rPr>
          <w:rFonts w:cs="Times New Roman"/>
          <w:szCs w:val="23"/>
          <w:lang w:val="en-GB"/>
        </w:rPr>
        <w:t xml:space="preserve"> sur la </w:t>
      </w:r>
      <w:proofErr w:type="spellStart"/>
      <w:r w:rsidRPr="00100D82">
        <w:rPr>
          <w:rFonts w:cs="Times New Roman"/>
          <w:szCs w:val="23"/>
          <w:lang w:val="en-GB"/>
        </w:rPr>
        <w:t>qualité</w:t>
      </w:r>
      <w:proofErr w:type="spellEnd"/>
      <w:r w:rsidRPr="00100D82">
        <w:rPr>
          <w:rFonts w:cs="Times New Roman"/>
          <w:szCs w:val="23"/>
          <w:lang w:val="en-GB"/>
        </w:rPr>
        <w:t xml:space="preserve"> </w:t>
      </w:r>
      <w:proofErr w:type="spellStart"/>
      <w:r w:rsidRPr="00100D82">
        <w:rPr>
          <w:rFonts w:cs="Times New Roman"/>
          <w:szCs w:val="23"/>
          <w:lang w:val="en-GB"/>
        </w:rPr>
        <w:t>irréprochable</w:t>
      </w:r>
      <w:proofErr w:type="spellEnd"/>
      <w:r w:rsidRPr="00100D82">
        <w:rPr>
          <w:rFonts w:cs="Times New Roman"/>
          <w:szCs w:val="23"/>
          <w:lang w:val="en-GB"/>
        </w:rPr>
        <w:t xml:space="preserve"> de </w:t>
      </w:r>
      <w:proofErr w:type="spellStart"/>
      <w:r w:rsidRPr="00100D82">
        <w:rPr>
          <w:rFonts w:cs="Times New Roman"/>
          <w:szCs w:val="23"/>
          <w:lang w:val="en-GB"/>
        </w:rPr>
        <w:t>ce</w:t>
      </w:r>
      <w:proofErr w:type="spellEnd"/>
      <w:r w:rsidRPr="00100D82">
        <w:rPr>
          <w:rFonts w:cs="Times New Roman"/>
          <w:szCs w:val="23"/>
          <w:lang w:val="en-GB"/>
        </w:rPr>
        <w:t xml:space="preserve"> </w:t>
      </w:r>
      <w:proofErr w:type="spellStart"/>
      <w:r w:rsidRPr="00100D82">
        <w:rPr>
          <w:rFonts w:cs="Times New Roman"/>
          <w:szCs w:val="23"/>
          <w:lang w:val="en-GB"/>
        </w:rPr>
        <w:t>matériau</w:t>
      </w:r>
      <w:proofErr w:type="spellEnd"/>
      <w:r w:rsidRPr="00100D82">
        <w:rPr>
          <w:rFonts w:cs="Times New Roman"/>
          <w:szCs w:val="23"/>
          <w:lang w:val="en-GB"/>
        </w:rPr>
        <w:t xml:space="preserve"> </w:t>
      </w:r>
      <w:proofErr w:type="spellStart"/>
      <w:r w:rsidRPr="00100D82">
        <w:rPr>
          <w:rFonts w:cs="Times New Roman"/>
          <w:szCs w:val="23"/>
          <w:lang w:val="en-GB"/>
        </w:rPr>
        <w:t>robuste</w:t>
      </w:r>
      <w:proofErr w:type="spellEnd"/>
      <w:r w:rsidRPr="00100D82">
        <w:rPr>
          <w:rFonts w:cs="Times New Roman"/>
          <w:szCs w:val="23"/>
          <w:lang w:val="en-GB"/>
        </w:rPr>
        <w:t>.</w:t>
      </w:r>
    </w:p>
    <w:p w14:paraId="14A3E09A" w14:textId="77777777" w:rsidR="00100D82" w:rsidRPr="00100D82" w:rsidRDefault="00100D82" w:rsidP="00100D82">
      <w:pPr>
        <w:rPr>
          <w:rFonts w:cs="Times New Roman"/>
          <w:szCs w:val="23"/>
          <w:lang w:val="en-GB"/>
        </w:rPr>
      </w:pPr>
      <w:proofErr w:type="spellStart"/>
      <w:r w:rsidRPr="00100D82">
        <w:rPr>
          <w:rFonts w:cs="Times New Roman"/>
          <w:szCs w:val="23"/>
          <w:lang w:val="en-GB"/>
        </w:rPr>
        <w:t>BetteUltra</w:t>
      </w:r>
      <w:proofErr w:type="spellEnd"/>
      <w:r w:rsidRPr="00100D82">
        <w:rPr>
          <w:rFonts w:cs="Times New Roman"/>
          <w:szCs w:val="23"/>
          <w:lang w:val="en-GB"/>
        </w:rPr>
        <w:t xml:space="preserve"> Space se </w:t>
      </w:r>
      <w:proofErr w:type="spellStart"/>
      <w:r w:rsidRPr="00100D82">
        <w:rPr>
          <w:rFonts w:cs="Times New Roman"/>
          <w:szCs w:val="23"/>
          <w:lang w:val="en-GB"/>
        </w:rPr>
        <w:t>distingue</w:t>
      </w:r>
      <w:proofErr w:type="spellEnd"/>
      <w:r w:rsidRPr="00100D82">
        <w:rPr>
          <w:rFonts w:cs="Times New Roman"/>
          <w:szCs w:val="23"/>
          <w:lang w:val="en-GB"/>
        </w:rPr>
        <w:t xml:space="preserve"> </w:t>
      </w:r>
      <w:proofErr w:type="spellStart"/>
      <w:r w:rsidRPr="00100D82">
        <w:rPr>
          <w:rFonts w:cs="Times New Roman"/>
          <w:szCs w:val="23"/>
          <w:lang w:val="en-GB"/>
        </w:rPr>
        <w:t>également</w:t>
      </w:r>
      <w:proofErr w:type="spellEnd"/>
      <w:r w:rsidRPr="00100D82">
        <w:rPr>
          <w:rFonts w:cs="Times New Roman"/>
          <w:szCs w:val="23"/>
          <w:lang w:val="en-GB"/>
        </w:rPr>
        <w:t xml:space="preserve"> </w:t>
      </w:r>
      <w:proofErr w:type="spellStart"/>
      <w:r w:rsidRPr="00100D82">
        <w:rPr>
          <w:rFonts w:cs="Times New Roman"/>
          <w:szCs w:val="23"/>
          <w:lang w:val="en-GB"/>
        </w:rPr>
        <w:t>clairement</w:t>
      </w:r>
      <w:proofErr w:type="spellEnd"/>
      <w:r w:rsidRPr="00100D82">
        <w:rPr>
          <w:rFonts w:cs="Times New Roman"/>
          <w:szCs w:val="23"/>
          <w:lang w:val="en-GB"/>
        </w:rPr>
        <w:t xml:space="preserve"> </w:t>
      </w:r>
      <w:proofErr w:type="spellStart"/>
      <w:r w:rsidRPr="00100D82">
        <w:rPr>
          <w:rFonts w:cs="Times New Roman"/>
          <w:szCs w:val="23"/>
          <w:lang w:val="en-GB"/>
        </w:rPr>
        <w:t>en</w:t>
      </w:r>
      <w:proofErr w:type="spellEnd"/>
      <w:r w:rsidRPr="00100D82">
        <w:rPr>
          <w:rFonts w:cs="Times New Roman"/>
          <w:szCs w:val="23"/>
          <w:lang w:val="en-GB"/>
        </w:rPr>
        <w:t xml:space="preserve"> matière de </w:t>
      </w:r>
      <w:proofErr w:type="spellStart"/>
      <w:r w:rsidRPr="00100D82">
        <w:rPr>
          <w:rFonts w:cs="Times New Roman"/>
          <w:szCs w:val="23"/>
          <w:lang w:val="en-GB"/>
        </w:rPr>
        <w:t>durabilité</w:t>
      </w:r>
      <w:proofErr w:type="spellEnd"/>
      <w:r w:rsidRPr="00100D82">
        <w:rPr>
          <w:rFonts w:cs="Times New Roman"/>
          <w:szCs w:val="23"/>
          <w:lang w:val="en-GB"/>
        </w:rPr>
        <w:t xml:space="preserve">. Le </w:t>
      </w:r>
      <w:proofErr w:type="spellStart"/>
      <w:r w:rsidRPr="00100D82">
        <w:rPr>
          <w:rFonts w:cs="Times New Roman"/>
          <w:szCs w:val="23"/>
          <w:lang w:val="en-GB"/>
        </w:rPr>
        <w:t>matériau</w:t>
      </w:r>
      <w:proofErr w:type="spellEnd"/>
      <w:r w:rsidRPr="00100D82">
        <w:rPr>
          <w:rFonts w:cs="Times New Roman"/>
          <w:szCs w:val="23"/>
          <w:lang w:val="en-GB"/>
        </w:rPr>
        <w:t xml:space="preserve"> est </w:t>
      </w:r>
      <w:proofErr w:type="spellStart"/>
      <w:r w:rsidRPr="00100D82">
        <w:rPr>
          <w:rFonts w:cs="Times New Roman"/>
          <w:szCs w:val="23"/>
          <w:lang w:val="en-GB"/>
        </w:rPr>
        <w:t>composé</w:t>
      </w:r>
      <w:proofErr w:type="spellEnd"/>
      <w:r w:rsidRPr="00100D82">
        <w:rPr>
          <w:rFonts w:cs="Times New Roman"/>
          <w:szCs w:val="23"/>
          <w:lang w:val="en-GB"/>
        </w:rPr>
        <w:t xml:space="preserve"> de matières premières </w:t>
      </w:r>
      <w:proofErr w:type="spellStart"/>
      <w:r w:rsidRPr="00100D82">
        <w:rPr>
          <w:rFonts w:cs="Times New Roman"/>
          <w:szCs w:val="23"/>
          <w:lang w:val="en-GB"/>
        </w:rPr>
        <w:t>naturelles</w:t>
      </w:r>
      <w:proofErr w:type="spellEnd"/>
      <w:r w:rsidRPr="00100D82">
        <w:rPr>
          <w:rFonts w:cs="Times New Roman"/>
          <w:szCs w:val="23"/>
          <w:lang w:val="en-GB"/>
        </w:rPr>
        <w:t xml:space="preserve"> (verre, eau et </w:t>
      </w:r>
      <w:proofErr w:type="spellStart"/>
      <w:r w:rsidRPr="00100D82">
        <w:rPr>
          <w:rFonts w:cs="Times New Roman"/>
          <w:szCs w:val="23"/>
          <w:lang w:val="en-GB"/>
        </w:rPr>
        <w:t>acier</w:t>
      </w:r>
      <w:proofErr w:type="spellEnd"/>
      <w:r w:rsidRPr="00100D82">
        <w:rPr>
          <w:rFonts w:cs="Times New Roman"/>
          <w:szCs w:val="23"/>
          <w:lang w:val="en-GB"/>
        </w:rPr>
        <w:t xml:space="preserve">) et est </w:t>
      </w:r>
      <w:proofErr w:type="spellStart"/>
      <w:r w:rsidRPr="00100D82">
        <w:rPr>
          <w:rFonts w:cs="Times New Roman"/>
          <w:szCs w:val="23"/>
          <w:lang w:val="en-GB"/>
        </w:rPr>
        <w:t>synonyme</w:t>
      </w:r>
      <w:proofErr w:type="spellEnd"/>
      <w:r w:rsidRPr="00100D82">
        <w:rPr>
          <w:rFonts w:cs="Times New Roman"/>
          <w:szCs w:val="23"/>
          <w:lang w:val="en-GB"/>
        </w:rPr>
        <w:t xml:space="preserve"> de </w:t>
      </w:r>
      <w:proofErr w:type="spellStart"/>
      <w:r w:rsidRPr="00100D82">
        <w:rPr>
          <w:rFonts w:cs="Times New Roman"/>
          <w:szCs w:val="23"/>
          <w:lang w:val="en-GB"/>
        </w:rPr>
        <w:t>longévité</w:t>
      </w:r>
      <w:proofErr w:type="spellEnd"/>
      <w:r w:rsidRPr="00100D82">
        <w:rPr>
          <w:rFonts w:cs="Times New Roman"/>
          <w:szCs w:val="23"/>
          <w:lang w:val="en-GB"/>
        </w:rPr>
        <w:t xml:space="preserve"> et de </w:t>
      </w:r>
      <w:proofErr w:type="spellStart"/>
      <w:r w:rsidRPr="00100D82">
        <w:rPr>
          <w:rFonts w:cs="Times New Roman"/>
          <w:szCs w:val="23"/>
          <w:lang w:val="en-GB"/>
        </w:rPr>
        <w:t>recyclabilité</w:t>
      </w:r>
      <w:proofErr w:type="spellEnd"/>
      <w:r w:rsidRPr="00100D82">
        <w:rPr>
          <w:rFonts w:cs="Times New Roman"/>
          <w:szCs w:val="23"/>
          <w:lang w:val="en-GB"/>
        </w:rPr>
        <w:t>.</w:t>
      </w:r>
    </w:p>
    <w:p w14:paraId="6DEC240C" w14:textId="77777777" w:rsidR="00100D82" w:rsidRPr="00100D82" w:rsidRDefault="00100D82" w:rsidP="00100D82">
      <w:pPr>
        <w:rPr>
          <w:rFonts w:cs="Times New Roman"/>
          <w:szCs w:val="23"/>
          <w:lang w:val="en-GB"/>
        </w:rPr>
      </w:pPr>
      <w:r w:rsidRPr="00100D82">
        <w:rPr>
          <w:rFonts w:cs="Times New Roman"/>
          <w:szCs w:val="23"/>
          <w:lang w:val="en-GB"/>
        </w:rPr>
        <w:lastRenderedPageBreak/>
        <w:t xml:space="preserve">En option, le </w:t>
      </w:r>
      <w:proofErr w:type="spellStart"/>
      <w:r w:rsidRPr="00100D82">
        <w:rPr>
          <w:rFonts w:cs="Times New Roman"/>
          <w:szCs w:val="23"/>
          <w:lang w:val="en-GB"/>
        </w:rPr>
        <w:t>receveur</w:t>
      </w:r>
      <w:proofErr w:type="spellEnd"/>
      <w:r w:rsidRPr="00100D82">
        <w:rPr>
          <w:rFonts w:cs="Times New Roman"/>
          <w:szCs w:val="23"/>
          <w:lang w:val="en-GB"/>
        </w:rPr>
        <w:t xml:space="preserve"> de douche est </w:t>
      </w:r>
      <w:proofErr w:type="spellStart"/>
      <w:r w:rsidRPr="00100D82">
        <w:rPr>
          <w:rFonts w:cs="Times New Roman"/>
          <w:szCs w:val="23"/>
          <w:lang w:val="en-GB"/>
        </w:rPr>
        <w:t>également</w:t>
      </w:r>
      <w:proofErr w:type="spellEnd"/>
      <w:r w:rsidRPr="00100D82">
        <w:rPr>
          <w:rFonts w:cs="Times New Roman"/>
          <w:szCs w:val="23"/>
          <w:lang w:val="en-GB"/>
        </w:rPr>
        <w:t xml:space="preserve"> disponible avec Seal+. Le joint </w:t>
      </w:r>
      <w:proofErr w:type="spellStart"/>
      <w:r w:rsidRPr="00100D82">
        <w:rPr>
          <w:rFonts w:cs="Times New Roman"/>
          <w:szCs w:val="23"/>
          <w:lang w:val="en-GB"/>
        </w:rPr>
        <w:t>pré-assemblé</w:t>
      </w:r>
      <w:proofErr w:type="spellEnd"/>
      <w:r w:rsidRPr="00100D82">
        <w:rPr>
          <w:rFonts w:cs="Times New Roman"/>
          <w:szCs w:val="23"/>
          <w:lang w:val="en-GB"/>
        </w:rPr>
        <w:t xml:space="preserve"> </w:t>
      </w:r>
      <w:proofErr w:type="spellStart"/>
      <w:r w:rsidRPr="00100D82">
        <w:rPr>
          <w:rFonts w:cs="Times New Roman"/>
          <w:szCs w:val="23"/>
          <w:lang w:val="en-GB"/>
        </w:rPr>
        <w:t>facilite</w:t>
      </w:r>
      <w:proofErr w:type="spellEnd"/>
      <w:r w:rsidRPr="00100D82">
        <w:rPr>
          <w:rFonts w:cs="Times New Roman"/>
          <w:szCs w:val="23"/>
          <w:lang w:val="en-GB"/>
        </w:rPr>
        <w:t xml:space="preserve"> </w:t>
      </w:r>
      <w:proofErr w:type="spellStart"/>
      <w:r w:rsidRPr="00100D82">
        <w:rPr>
          <w:rFonts w:cs="Times New Roman"/>
          <w:szCs w:val="23"/>
          <w:lang w:val="en-GB"/>
        </w:rPr>
        <w:t>l'intégration</w:t>
      </w:r>
      <w:proofErr w:type="spellEnd"/>
      <w:r w:rsidRPr="00100D82">
        <w:rPr>
          <w:rFonts w:cs="Times New Roman"/>
          <w:szCs w:val="23"/>
          <w:lang w:val="en-GB"/>
        </w:rPr>
        <w:t xml:space="preserve"> </w:t>
      </w:r>
      <w:proofErr w:type="spellStart"/>
      <w:r w:rsidRPr="00100D82">
        <w:rPr>
          <w:rFonts w:cs="Times New Roman"/>
          <w:szCs w:val="23"/>
          <w:lang w:val="en-GB"/>
        </w:rPr>
        <w:t>conforme</w:t>
      </w:r>
      <w:proofErr w:type="spellEnd"/>
      <w:r w:rsidRPr="00100D82">
        <w:rPr>
          <w:rFonts w:cs="Times New Roman"/>
          <w:szCs w:val="23"/>
          <w:lang w:val="en-GB"/>
        </w:rPr>
        <w:t xml:space="preserve"> aux </w:t>
      </w:r>
      <w:proofErr w:type="spellStart"/>
      <w:r w:rsidRPr="00100D82">
        <w:rPr>
          <w:rFonts w:cs="Times New Roman"/>
          <w:szCs w:val="23"/>
          <w:lang w:val="en-GB"/>
        </w:rPr>
        <w:t>normes</w:t>
      </w:r>
      <w:proofErr w:type="spellEnd"/>
      <w:r w:rsidRPr="00100D82">
        <w:rPr>
          <w:rFonts w:cs="Times New Roman"/>
          <w:szCs w:val="23"/>
          <w:lang w:val="en-GB"/>
        </w:rPr>
        <w:t xml:space="preserve"> et </w:t>
      </w:r>
      <w:proofErr w:type="spellStart"/>
      <w:r w:rsidRPr="00100D82">
        <w:rPr>
          <w:rFonts w:cs="Times New Roman"/>
          <w:szCs w:val="23"/>
          <w:lang w:val="en-GB"/>
        </w:rPr>
        <w:t>simplifie</w:t>
      </w:r>
      <w:proofErr w:type="spellEnd"/>
      <w:r w:rsidRPr="00100D82">
        <w:rPr>
          <w:rFonts w:cs="Times New Roman"/>
          <w:szCs w:val="23"/>
          <w:lang w:val="en-GB"/>
        </w:rPr>
        <w:t xml:space="preserve"> la coordination </w:t>
      </w:r>
      <w:proofErr w:type="spellStart"/>
      <w:r w:rsidRPr="00100D82">
        <w:rPr>
          <w:rFonts w:cs="Times New Roman"/>
          <w:szCs w:val="23"/>
          <w:lang w:val="en-GB"/>
        </w:rPr>
        <w:t>entre</w:t>
      </w:r>
      <w:proofErr w:type="spellEnd"/>
      <w:r w:rsidRPr="00100D82">
        <w:rPr>
          <w:rFonts w:cs="Times New Roman"/>
          <w:szCs w:val="23"/>
          <w:lang w:val="en-GB"/>
        </w:rPr>
        <w:t xml:space="preserve"> </w:t>
      </w:r>
      <w:proofErr w:type="spellStart"/>
      <w:r w:rsidRPr="00100D82">
        <w:rPr>
          <w:rFonts w:cs="Times New Roman"/>
          <w:szCs w:val="23"/>
          <w:lang w:val="en-GB"/>
        </w:rPr>
        <w:t>l'installateur</w:t>
      </w:r>
      <w:proofErr w:type="spellEnd"/>
      <w:r w:rsidRPr="00100D82">
        <w:rPr>
          <w:rFonts w:cs="Times New Roman"/>
          <w:szCs w:val="23"/>
          <w:lang w:val="en-GB"/>
        </w:rPr>
        <w:t xml:space="preserve"> et le </w:t>
      </w:r>
      <w:proofErr w:type="spellStart"/>
      <w:r w:rsidRPr="00100D82">
        <w:rPr>
          <w:rFonts w:cs="Times New Roman"/>
          <w:szCs w:val="23"/>
          <w:lang w:val="en-GB"/>
        </w:rPr>
        <w:t>carreleur</w:t>
      </w:r>
      <w:proofErr w:type="spellEnd"/>
      <w:r w:rsidRPr="00100D82">
        <w:rPr>
          <w:rFonts w:cs="Times New Roman"/>
          <w:szCs w:val="23"/>
          <w:lang w:val="en-GB"/>
        </w:rPr>
        <w:t xml:space="preserve">. Cela </w:t>
      </w:r>
      <w:proofErr w:type="spellStart"/>
      <w:r w:rsidRPr="00100D82">
        <w:rPr>
          <w:rFonts w:cs="Times New Roman"/>
          <w:szCs w:val="23"/>
          <w:lang w:val="en-GB"/>
        </w:rPr>
        <w:t>garantit</w:t>
      </w:r>
      <w:proofErr w:type="spellEnd"/>
      <w:r w:rsidRPr="00100D82">
        <w:rPr>
          <w:rFonts w:cs="Times New Roman"/>
          <w:szCs w:val="23"/>
          <w:lang w:val="en-GB"/>
        </w:rPr>
        <w:t xml:space="preserve"> la </w:t>
      </w:r>
      <w:proofErr w:type="spellStart"/>
      <w:r w:rsidRPr="00100D82">
        <w:rPr>
          <w:rFonts w:cs="Times New Roman"/>
          <w:szCs w:val="23"/>
          <w:lang w:val="en-GB"/>
        </w:rPr>
        <w:t>sécurité</w:t>
      </w:r>
      <w:proofErr w:type="spellEnd"/>
      <w:r w:rsidRPr="00100D82">
        <w:rPr>
          <w:rFonts w:cs="Times New Roman"/>
          <w:szCs w:val="23"/>
          <w:lang w:val="en-GB"/>
        </w:rPr>
        <w:t xml:space="preserve"> sur le </w:t>
      </w:r>
      <w:proofErr w:type="spellStart"/>
      <w:r w:rsidRPr="00100D82">
        <w:rPr>
          <w:rFonts w:cs="Times New Roman"/>
          <w:szCs w:val="23"/>
          <w:lang w:val="en-GB"/>
        </w:rPr>
        <w:t>chantier</w:t>
      </w:r>
      <w:proofErr w:type="spellEnd"/>
      <w:r w:rsidRPr="00100D82">
        <w:rPr>
          <w:rFonts w:cs="Times New Roman"/>
          <w:szCs w:val="23"/>
          <w:lang w:val="en-GB"/>
        </w:rPr>
        <w:t xml:space="preserve"> et rend le montage encore plus </w:t>
      </w:r>
      <w:proofErr w:type="spellStart"/>
      <w:r w:rsidRPr="00100D82">
        <w:rPr>
          <w:rFonts w:cs="Times New Roman"/>
          <w:szCs w:val="23"/>
          <w:lang w:val="en-GB"/>
        </w:rPr>
        <w:t>efficace</w:t>
      </w:r>
      <w:proofErr w:type="spellEnd"/>
      <w:r w:rsidRPr="00100D82">
        <w:rPr>
          <w:rFonts w:cs="Times New Roman"/>
          <w:szCs w:val="23"/>
          <w:lang w:val="en-GB"/>
        </w:rPr>
        <w:t>.</w:t>
      </w:r>
    </w:p>
    <w:p w14:paraId="60B698D4" w14:textId="77777777" w:rsidR="00535D81" w:rsidRPr="00FC0410" w:rsidRDefault="00535D81" w:rsidP="00535D81">
      <w:pPr>
        <w:rPr>
          <w:rFonts w:ascii="Arial" w:hAnsi="Arial" w:cs="Arial"/>
          <w:b/>
          <w:bCs/>
          <w:sz w:val="21"/>
          <w:szCs w:val="21"/>
          <w:lang w:val="en-GB"/>
        </w:rPr>
      </w:pPr>
    </w:p>
    <w:p w14:paraId="0DDF5858" w14:textId="7078FD1C" w:rsidR="00535D81" w:rsidRPr="00D322AF" w:rsidRDefault="00535D81" w:rsidP="00535D81">
      <w:pPr>
        <w:jc w:val="center"/>
        <w:rPr>
          <w:rFonts w:cs="Times New Roman"/>
          <w:szCs w:val="23"/>
          <w:lang w:val="en-GB"/>
        </w:rPr>
      </w:pPr>
      <w:r w:rsidRPr="00D322AF">
        <w:rPr>
          <w:rFonts w:cs="Times New Roman"/>
          <w:szCs w:val="23"/>
          <w:lang w:val="en-GB"/>
        </w:rPr>
        <w:t>***</w:t>
      </w:r>
    </w:p>
    <w:p w14:paraId="54D1529F" w14:textId="4C4CEC14" w:rsidR="00535D81" w:rsidRPr="00D322AF" w:rsidRDefault="00535D81" w:rsidP="00535D81">
      <w:pPr>
        <w:rPr>
          <w:rFonts w:cs="Times New Roman"/>
          <w:szCs w:val="23"/>
          <w:lang w:val="en-GB"/>
        </w:rPr>
      </w:pPr>
    </w:p>
    <w:p w14:paraId="7D5B7B45" w14:textId="14EF13DD" w:rsidR="00535D81" w:rsidRPr="00D322AF" w:rsidRDefault="00535D81" w:rsidP="00535D81">
      <w:pPr>
        <w:rPr>
          <w:rFonts w:ascii="Arial" w:hAnsi="Arial" w:cs="Arial"/>
          <w:sz w:val="21"/>
          <w:szCs w:val="21"/>
          <w:lang w:val="en-GB"/>
        </w:rPr>
      </w:pPr>
      <w:proofErr w:type="spellStart"/>
      <w:r w:rsidRPr="00D322AF">
        <w:rPr>
          <w:rFonts w:ascii="Arial" w:hAnsi="Arial" w:cs="Arial"/>
          <w:b/>
          <w:bCs/>
          <w:sz w:val="21"/>
          <w:szCs w:val="21"/>
          <w:lang w:val="en-GB"/>
        </w:rPr>
        <w:t>Légendes</w:t>
      </w:r>
      <w:proofErr w:type="spellEnd"/>
    </w:p>
    <w:p w14:paraId="3994FA48" w14:textId="77777777" w:rsidR="00535D81" w:rsidRPr="00FC0410" w:rsidRDefault="00535D81" w:rsidP="00535D81">
      <w:pPr>
        <w:rPr>
          <w:rFonts w:cs="Times New Roman"/>
          <w:szCs w:val="23"/>
          <w:lang w:val="en-GB"/>
        </w:rPr>
      </w:pPr>
      <w:proofErr w:type="spellStart"/>
      <w:r w:rsidRPr="00FC0410">
        <w:rPr>
          <w:rFonts w:cs="Times New Roman"/>
          <w:szCs w:val="23"/>
          <w:lang w:val="en-GB"/>
        </w:rPr>
        <w:t>Veuillez</w:t>
      </w:r>
      <w:proofErr w:type="spellEnd"/>
      <w:r w:rsidRPr="00FC0410">
        <w:rPr>
          <w:rFonts w:cs="Times New Roman"/>
          <w:szCs w:val="23"/>
          <w:lang w:val="en-GB"/>
        </w:rPr>
        <w:t xml:space="preserve"> </w:t>
      </w:r>
      <w:proofErr w:type="spellStart"/>
      <w:r w:rsidRPr="00FC0410">
        <w:rPr>
          <w:rFonts w:cs="Times New Roman"/>
          <w:szCs w:val="23"/>
          <w:lang w:val="en-GB"/>
        </w:rPr>
        <w:t>mentionner</w:t>
      </w:r>
      <w:proofErr w:type="spellEnd"/>
      <w:r w:rsidRPr="00FC0410">
        <w:rPr>
          <w:rFonts w:cs="Times New Roman"/>
          <w:szCs w:val="23"/>
          <w:lang w:val="en-GB"/>
        </w:rPr>
        <w:t xml:space="preserve"> la source </w:t>
      </w:r>
      <w:proofErr w:type="spellStart"/>
      <w:proofErr w:type="gramStart"/>
      <w:r w:rsidRPr="00FC0410">
        <w:rPr>
          <w:rFonts w:cs="Times New Roman"/>
          <w:szCs w:val="23"/>
          <w:lang w:val="en-GB"/>
        </w:rPr>
        <w:t>suivante</w:t>
      </w:r>
      <w:proofErr w:type="spellEnd"/>
      <w:r w:rsidRPr="00FC0410">
        <w:rPr>
          <w:rFonts w:cs="Times New Roman"/>
          <w:szCs w:val="23"/>
          <w:lang w:val="en-GB"/>
        </w:rPr>
        <w:t xml:space="preserve"> :</w:t>
      </w:r>
      <w:proofErr w:type="gramEnd"/>
      <w:r w:rsidRPr="00FC0410">
        <w:rPr>
          <w:rFonts w:cs="Times New Roman"/>
          <w:szCs w:val="23"/>
          <w:lang w:val="en-GB"/>
        </w:rPr>
        <w:t xml:space="preserve"> Bette</w:t>
      </w:r>
    </w:p>
    <w:p w14:paraId="128BC24B" w14:textId="77777777" w:rsidR="00535D81" w:rsidRPr="00FC0410" w:rsidRDefault="00535D81" w:rsidP="00535D81">
      <w:pPr>
        <w:rPr>
          <w:rFonts w:cs="Times New Roman"/>
          <w:szCs w:val="23"/>
          <w:lang w:val="en-GB"/>
        </w:rPr>
      </w:pPr>
    </w:p>
    <w:p w14:paraId="0A99BEF9" w14:textId="77777777" w:rsidR="00100D82" w:rsidRPr="00100D82" w:rsidRDefault="00100D82" w:rsidP="00100D82">
      <w:pPr>
        <w:rPr>
          <w:rFonts w:ascii="Arial" w:hAnsi="Arial" w:cs="Arial"/>
          <w:b/>
          <w:bCs/>
          <w:sz w:val="21"/>
          <w:szCs w:val="21"/>
          <w:lang w:val="en-GB"/>
        </w:rPr>
      </w:pPr>
      <w:proofErr w:type="spellStart"/>
      <w:r w:rsidRPr="00100D82">
        <w:rPr>
          <w:rFonts w:ascii="Arial" w:hAnsi="Arial" w:cs="Arial"/>
          <w:b/>
          <w:bCs/>
          <w:sz w:val="21"/>
          <w:szCs w:val="21"/>
          <w:lang w:val="en-GB"/>
        </w:rPr>
        <w:t>Bette_BetteUltra</w:t>
      </w:r>
      <w:proofErr w:type="spellEnd"/>
      <w:r w:rsidRPr="00100D82">
        <w:rPr>
          <w:rFonts w:ascii="Arial" w:hAnsi="Arial" w:cs="Arial"/>
          <w:b/>
          <w:bCs/>
          <w:sz w:val="21"/>
          <w:szCs w:val="21"/>
          <w:lang w:val="en-GB"/>
        </w:rPr>
        <w:t xml:space="preserve"> Space_01.jpg</w:t>
      </w:r>
    </w:p>
    <w:p w14:paraId="474013D3" w14:textId="77777777" w:rsidR="00100D82" w:rsidRPr="00100D82" w:rsidRDefault="00100D82" w:rsidP="00100D82">
      <w:pPr>
        <w:rPr>
          <w:rFonts w:ascii="Arial" w:hAnsi="Arial" w:cs="Arial"/>
          <w:sz w:val="21"/>
          <w:szCs w:val="21"/>
          <w:lang w:val="en-GB"/>
        </w:rPr>
      </w:pPr>
      <w:proofErr w:type="spellStart"/>
      <w:r w:rsidRPr="00100D82">
        <w:rPr>
          <w:rFonts w:ascii="Arial" w:hAnsi="Arial" w:cs="Arial"/>
          <w:sz w:val="21"/>
          <w:szCs w:val="21"/>
          <w:lang w:val="en-GB"/>
        </w:rPr>
        <w:t>BetteUltra</w:t>
      </w:r>
      <w:proofErr w:type="spellEnd"/>
      <w:r w:rsidRPr="00100D82">
        <w:rPr>
          <w:rFonts w:ascii="Arial" w:hAnsi="Arial" w:cs="Arial"/>
          <w:sz w:val="21"/>
          <w:szCs w:val="21"/>
          <w:lang w:val="en-GB"/>
        </w:rPr>
        <w:t xml:space="preserve"> Space </w:t>
      </w:r>
      <w:proofErr w:type="spellStart"/>
      <w:r w:rsidRPr="00100D82">
        <w:rPr>
          <w:rFonts w:ascii="Arial" w:hAnsi="Arial" w:cs="Arial"/>
          <w:sz w:val="21"/>
          <w:szCs w:val="21"/>
          <w:lang w:val="en-GB"/>
        </w:rPr>
        <w:t>allie</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une</w:t>
      </w:r>
      <w:proofErr w:type="spellEnd"/>
      <w:r w:rsidRPr="00100D82">
        <w:rPr>
          <w:rFonts w:ascii="Arial" w:hAnsi="Arial" w:cs="Arial"/>
          <w:sz w:val="21"/>
          <w:szCs w:val="21"/>
          <w:lang w:val="en-GB"/>
        </w:rPr>
        <w:t xml:space="preserve"> architecture </w:t>
      </w:r>
      <w:proofErr w:type="spellStart"/>
      <w:r w:rsidRPr="00100D82">
        <w:rPr>
          <w:rFonts w:ascii="Arial" w:hAnsi="Arial" w:cs="Arial"/>
          <w:sz w:val="21"/>
          <w:szCs w:val="21"/>
          <w:lang w:val="en-GB"/>
        </w:rPr>
        <w:t>épurée</w:t>
      </w:r>
      <w:proofErr w:type="spellEnd"/>
      <w:r w:rsidRPr="00100D82">
        <w:rPr>
          <w:rFonts w:ascii="Arial" w:hAnsi="Arial" w:cs="Arial"/>
          <w:sz w:val="21"/>
          <w:szCs w:val="21"/>
          <w:lang w:val="en-GB"/>
        </w:rPr>
        <w:t xml:space="preserve"> à </w:t>
      </w:r>
      <w:proofErr w:type="spellStart"/>
      <w:r w:rsidRPr="00100D82">
        <w:rPr>
          <w:rFonts w:ascii="Arial" w:hAnsi="Arial" w:cs="Arial"/>
          <w:sz w:val="21"/>
          <w:szCs w:val="21"/>
          <w:lang w:val="en-GB"/>
        </w:rPr>
        <w:t>une</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discrétion</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maximale</w:t>
      </w:r>
      <w:proofErr w:type="spellEnd"/>
      <w:r w:rsidRPr="00100D82">
        <w:rPr>
          <w:rFonts w:ascii="Arial" w:hAnsi="Arial" w:cs="Arial"/>
          <w:sz w:val="21"/>
          <w:szCs w:val="21"/>
          <w:lang w:val="en-GB"/>
        </w:rPr>
        <w:t xml:space="preserve"> dans </w:t>
      </w:r>
      <w:proofErr w:type="spellStart"/>
      <w:r w:rsidRPr="00100D82">
        <w:rPr>
          <w:rFonts w:ascii="Arial" w:hAnsi="Arial" w:cs="Arial"/>
          <w:sz w:val="21"/>
          <w:szCs w:val="21"/>
          <w:lang w:val="en-GB"/>
        </w:rPr>
        <w:t>l'espace</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Associé</w:t>
      </w:r>
      <w:proofErr w:type="spellEnd"/>
      <w:r w:rsidRPr="00100D82">
        <w:rPr>
          <w:rFonts w:ascii="Arial" w:hAnsi="Arial" w:cs="Arial"/>
          <w:sz w:val="21"/>
          <w:szCs w:val="21"/>
          <w:lang w:val="en-GB"/>
        </w:rPr>
        <w:t xml:space="preserve"> à </w:t>
      </w:r>
      <w:proofErr w:type="spellStart"/>
      <w:r w:rsidRPr="00100D82">
        <w:rPr>
          <w:rFonts w:ascii="Arial" w:hAnsi="Arial" w:cs="Arial"/>
          <w:sz w:val="21"/>
          <w:szCs w:val="21"/>
          <w:lang w:val="en-GB"/>
        </w:rPr>
        <w:t>BetteCompact</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ce</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receveur</w:t>
      </w:r>
      <w:proofErr w:type="spellEnd"/>
      <w:r w:rsidRPr="00100D82">
        <w:rPr>
          <w:rFonts w:ascii="Arial" w:hAnsi="Arial" w:cs="Arial"/>
          <w:sz w:val="21"/>
          <w:szCs w:val="21"/>
          <w:lang w:val="en-GB"/>
        </w:rPr>
        <w:t xml:space="preserve"> de douche </w:t>
      </w:r>
      <w:proofErr w:type="spellStart"/>
      <w:r w:rsidRPr="00100D82">
        <w:rPr>
          <w:rFonts w:ascii="Arial" w:hAnsi="Arial" w:cs="Arial"/>
          <w:sz w:val="21"/>
          <w:szCs w:val="21"/>
          <w:lang w:val="en-GB"/>
        </w:rPr>
        <w:t>peut</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être</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installé</w:t>
      </w:r>
      <w:proofErr w:type="spellEnd"/>
      <w:r w:rsidRPr="00100D82">
        <w:rPr>
          <w:rFonts w:ascii="Arial" w:hAnsi="Arial" w:cs="Arial"/>
          <w:sz w:val="21"/>
          <w:szCs w:val="21"/>
          <w:lang w:val="en-GB"/>
        </w:rPr>
        <w:t xml:space="preserve"> à </w:t>
      </w:r>
      <w:proofErr w:type="spellStart"/>
      <w:r w:rsidRPr="00100D82">
        <w:rPr>
          <w:rFonts w:ascii="Arial" w:hAnsi="Arial" w:cs="Arial"/>
          <w:sz w:val="21"/>
          <w:szCs w:val="21"/>
          <w:lang w:val="en-GB"/>
        </w:rPr>
        <w:t>partir</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d'une</w:t>
      </w:r>
      <w:proofErr w:type="spellEnd"/>
      <w:r w:rsidRPr="00100D82">
        <w:rPr>
          <w:rFonts w:ascii="Arial" w:hAnsi="Arial" w:cs="Arial"/>
          <w:sz w:val="21"/>
          <w:szCs w:val="21"/>
          <w:lang w:val="en-GB"/>
        </w:rPr>
        <w:t xml:space="preserve"> hauteur de montage de </w:t>
      </w:r>
      <w:proofErr w:type="spellStart"/>
      <w:r w:rsidRPr="00100D82">
        <w:rPr>
          <w:rFonts w:ascii="Arial" w:hAnsi="Arial" w:cs="Arial"/>
          <w:sz w:val="21"/>
          <w:szCs w:val="21"/>
          <w:lang w:val="en-GB"/>
        </w:rPr>
        <w:t>seulement</w:t>
      </w:r>
      <w:proofErr w:type="spellEnd"/>
      <w:r w:rsidRPr="00100D82">
        <w:rPr>
          <w:rFonts w:ascii="Arial" w:hAnsi="Arial" w:cs="Arial"/>
          <w:sz w:val="21"/>
          <w:szCs w:val="21"/>
          <w:lang w:val="en-GB"/>
        </w:rPr>
        <w:t xml:space="preserve"> 90 mm.</w:t>
      </w:r>
    </w:p>
    <w:p w14:paraId="5E3CF64F" w14:textId="77777777" w:rsidR="00100D82" w:rsidRPr="00100D82" w:rsidRDefault="00100D82" w:rsidP="00100D82">
      <w:pPr>
        <w:rPr>
          <w:rFonts w:ascii="Arial" w:hAnsi="Arial" w:cs="Arial"/>
          <w:b/>
          <w:bCs/>
          <w:sz w:val="21"/>
          <w:szCs w:val="21"/>
          <w:lang w:val="en-GB"/>
        </w:rPr>
      </w:pPr>
    </w:p>
    <w:p w14:paraId="0045566E" w14:textId="77777777" w:rsidR="00100D82" w:rsidRPr="00100D82" w:rsidRDefault="00100D82" w:rsidP="00100D82">
      <w:pPr>
        <w:rPr>
          <w:rFonts w:ascii="Arial" w:hAnsi="Arial" w:cs="Arial"/>
          <w:b/>
          <w:bCs/>
          <w:sz w:val="21"/>
          <w:szCs w:val="21"/>
          <w:lang w:val="en-GB"/>
        </w:rPr>
      </w:pPr>
      <w:proofErr w:type="spellStart"/>
      <w:r w:rsidRPr="00100D82">
        <w:rPr>
          <w:rFonts w:ascii="Arial" w:hAnsi="Arial" w:cs="Arial"/>
          <w:b/>
          <w:bCs/>
          <w:sz w:val="21"/>
          <w:szCs w:val="21"/>
          <w:lang w:val="en-GB"/>
        </w:rPr>
        <w:t>Bette_BetteUltra</w:t>
      </w:r>
      <w:proofErr w:type="spellEnd"/>
      <w:r w:rsidRPr="00100D82">
        <w:rPr>
          <w:rFonts w:ascii="Arial" w:hAnsi="Arial" w:cs="Arial"/>
          <w:b/>
          <w:bCs/>
          <w:sz w:val="21"/>
          <w:szCs w:val="21"/>
          <w:lang w:val="en-GB"/>
        </w:rPr>
        <w:t xml:space="preserve"> Space_02.jpg</w:t>
      </w:r>
    </w:p>
    <w:p w14:paraId="7F116617" w14:textId="77777777" w:rsidR="00100D82" w:rsidRPr="00100D82" w:rsidRDefault="00100D82" w:rsidP="00100D82">
      <w:pPr>
        <w:rPr>
          <w:rFonts w:ascii="Arial" w:hAnsi="Arial" w:cs="Arial"/>
          <w:sz w:val="21"/>
          <w:szCs w:val="21"/>
          <w:lang w:val="en-GB"/>
        </w:rPr>
      </w:pPr>
      <w:proofErr w:type="gramStart"/>
      <w:r w:rsidRPr="00100D82">
        <w:rPr>
          <w:rFonts w:ascii="Arial" w:hAnsi="Arial" w:cs="Arial"/>
          <w:sz w:val="21"/>
          <w:szCs w:val="21"/>
          <w:lang w:val="en-GB"/>
        </w:rPr>
        <w:t>Plus</w:t>
      </w:r>
      <w:proofErr w:type="gramEnd"/>
      <w:r w:rsidRPr="00100D82">
        <w:rPr>
          <w:rFonts w:ascii="Arial" w:hAnsi="Arial" w:cs="Arial"/>
          <w:sz w:val="21"/>
          <w:szCs w:val="21"/>
          <w:lang w:val="en-GB"/>
        </w:rPr>
        <w:t xml:space="preserve"> de liberté </w:t>
      </w:r>
      <w:proofErr w:type="spellStart"/>
      <w:r w:rsidRPr="00100D82">
        <w:rPr>
          <w:rFonts w:ascii="Arial" w:hAnsi="Arial" w:cs="Arial"/>
          <w:sz w:val="21"/>
          <w:szCs w:val="21"/>
          <w:lang w:val="en-GB"/>
        </w:rPr>
        <w:t>d'aménagement</w:t>
      </w:r>
      <w:proofErr w:type="spellEnd"/>
      <w:r w:rsidRPr="00100D82">
        <w:rPr>
          <w:rFonts w:ascii="Arial" w:hAnsi="Arial" w:cs="Arial"/>
          <w:sz w:val="21"/>
          <w:szCs w:val="21"/>
          <w:lang w:val="en-GB"/>
        </w:rPr>
        <w:t xml:space="preserve"> pour la salle de </w:t>
      </w:r>
      <w:proofErr w:type="spellStart"/>
      <w:proofErr w:type="gramStart"/>
      <w:r w:rsidRPr="00100D82">
        <w:rPr>
          <w:rFonts w:ascii="Arial" w:hAnsi="Arial" w:cs="Arial"/>
          <w:sz w:val="21"/>
          <w:szCs w:val="21"/>
          <w:lang w:val="en-GB"/>
        </w:rPr>
        <w:t>bains</w:t>
      </w:r>
      <w:proofErr w:type="spellEnd"/>
      <w:r w:rsidRPr="00100D82">
        <w:rPr>
          <w:rFonts w:ascii="Arial" w:hAnsi="Arial" w:cs="Arial"/>
          <w:sz w:val="21"/>
          <w:szCs w:val="21"/>
          <w:lang w:val="en-GB"/>
        </w:rPr>
        <w:t xml:space="preserve"> :</w:t>
      </w:r>
      <w:proofErr w:type="gramEnd"/>
      <w:r w:rsidRPr="00100D82">
        <w:rPr>
          <w:rFonts w:ascii="Arial" w:hAnsi="Arial" w:cs="Arial"/>
          <w:sz w:val="21"/>
          <w:szCs w:val="21"/>
          <w:lang w:val="en-GB"/>
        </w:rPr>
        <w:t xml:space="preserve"> avec 20 dimensions </w:t>
      </w:r>
      <w:proofErr w:type="spellStart"/>
      <w:r w:rsidRPr="00100D82">
        <w:rPr>
          <w:rFonts w:ascii="Arial" w:hAnsi="Arial" w:cs="Arial"/>
          <w:sz w:val="21"/>
          <w:szCs w:val="21"/>
          <w:lang w:val="en-GB"/>
        </w:rPr>
        <w:t>supplémentaires</w:t>
      </w:r>
      <w:proofErr w:type="spellEnd"/>
      <w:r w:rsidRPr="00100D82">
        <w:rPr>
          <w:rFonts w:ascii="Arial" w:hAnsi="Arial" w:cs="Arial"/>
          <w:sz w:val="21"/>
          <w:szCs w:val="21"/>
          <w:lang w:val="en-GB"/>
        </w:rPr>
        <w:t xml:space="preserve"> et plus de 30 options de couleurs, </w:t>
      </w:r>
      <w:proofErr w:type="spellStart"/>
      <w:r w:rsidRPr="00100D82">
        <w:rPr>
          <w:rFonts w:ascii="Arial" w:hAnsi="Arial" w:cs="Arial"/>
          <w:sz w:val="21"/>
          <w:szCs w:val="21"/>
          <w:lang w:val="en-GB"/>
        </w:rPr>
        <w:t>BetteUltra</w:t>
      </w:r>
      <w:proofErr w:type="spellEnd"/>
      <w:r w:rsidRPr="00100D82">
        <w:rPr>
          <w:rFonts w:ascii="Arial" w:hAnsi="Arial" w:cs="Arial"/>
          <w:sz w:val="21"/>
          <w:szCs w:val="21"/>
          <w:lang w:val="en-GB"/>
        </w:rPr>
        <w:t xml:space="preserve"> Space </w:t>
      </w:r>
      <w:proofErr w:type="spellStart"/>
      <w:r w:rsidRPr="00100D82">
        <w:rPr>
          <w:rFonts w:ascii="Arial" w:hAnsi="Arial" w:cs="Arial"/>
          <w:sz w:val="21"/>
          <w:szCs w:val="21"/>
          <w:lang w:val="en-GB"/>
        </w:rPr>
        <w:t>s'harmonise</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parfaitement</w:t>
      </w:r>
      <w:proofErr w:type="spellEnd"/>
      <w:r w:rsidRPr="00100D82">
        <w:rPr>
          <w:rFonts w:ascii="Arial" w:hAnsi="Arial" w:cs="Arial"/>
          <w:sz w:val="21"/>
          <w:szCs w:val="21"/>
          <w:lang w:val="en-GB"/>
        </w:rPr>
        <w:t xml:space="preserve"> avec les </w:t>
      </w:r>
      <w:proofErr w:type="spellStart"/>
      <w:r w:rsidRPr="00100D82">
        <w:rPr>
          <w:rFonts w:ascii="Arial" w:hAnsi="Arial" w:cs="Arial"/>
          <w:sz w:val="21"/>
          <w:szCs w:val="21"/>
          <w:lang w:val="en-GB"/>
        </w:rPr>
        <w:t>revêtements</w:t>
      </w:r>
      <w:proofErr w:type="spellEnd"/>
      <w:r w:rsidRPr="00100D82">
        <w:rPr>
          <w:rFonts w:ascii="Arial" w:hAnsi="Arial" w:cs="Arial"/>
          <w:sz w:val="21"/>
          <w:szCs w:val="21"/>
          <w:lang w:val="en-GB"/>
        </w:rPr>
        <w:t xml:space="preserve"> de </w:t>
      </w:r>
      <w:proofErr w:type="spellStart"/>
      <w:r w:rsidRPr="00100D82">
        <w:rPr>
          <w:rFonts w:ascii="Arial" w:hAnsi="Arial" w:cs="Arial"/>
          <w:sz w:val="21"/>
          <w:szCs w:val="21"/>
          <w:lang w:val="en-GB"/>
        </w:rPr>
        <w:t>sol</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ou</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peut</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être</w:t>
      </w:r>
      <w:proofErr w:type="spellEnd"/>
      <w:r w:rsidRPr="00100D82">
        <w:rPr>
          <w:rFonts w:ascii="Arial" w:hAnsi="Arial" w:cs="Arial"/>
          <w:sz w:val="21"/>
          <w:szCs w:val="21"/>
          <w:lang w:val="en-GB"/>
        </w:rPr>
        <w:t xml:space="preserve"> mis </w:t>
      </w:r>
      <w:proofErr w:type="spellStart"/>
      <w:r w:rsidRPr="00100D82">
        <w:rPr>
          <w:rFonts w:ascii="Arial" w:hAnsi="Arial" w:cs="Arial"/>
          <w:sz w:val="21"/>
          <w:szCs w:val="21"/>
          <w:lang w:val="en-GB"/>
        </w:rPr>
        <w:t>en</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valeur</w:t>
      </w:r>
      <w:proofErr w:type="spellEnd"/>
      <w:r w:rsidRPr="00100D82">
        <w:rPr>
          <w:rFonts w:ascii="Arial" w:hAnsi="Arial" w:cs="Arial"/>
          <w:sz w:val="21"/>
          <w:szCs w:val="21"/>
          <w:lang w:val="en-GB"/>
        </w:rPr>
        <w:t xml:space="preserve"> pour </w:t>
      </w:r>
      <w:proofErr w:type="spellStart"/>
      <w:r w:rsidRPr="00100D82">
        <w:rPr>
          <w:rFonts w:ascii="Arial" w:hAnsi="Arial" w:cs="Arial"/>
          <w:sz w:val="21"/>
          <w:szCs w:val="21"/>
          <w:lang w:val="en-GB"/>
        </w:rPr>
        <w:t>créer</w:t>
      </w:r>
      <w:proofErr w:type="spellEnd"/>
      <w:r w:rsidRPr="00100D82">
        <w:rPr>
          <w:rFonts w:ascii="Arial" w:hAnsi="Arial" w:cs="Arial"/>
          <w:sz w:val="21"/>
          <w:szCs w:val="21"/>
          <w:lang w:val="en-GB"/>
        </w:rPr>
        <w:t xml:space="preserve"> un </w:t>
      </w:r>
      <w:proofErr w:type="spellStart"/>
      <w:r w:rsidRPr="00100D82">
        <w:rPr>
          <w:rFonts w:ascii="Arial" w:hAnsi="Arial" w:cs="Arial"/>
          <w:sz w:val="21"/>
          <w:szCs w:val="21"/>
          <w:lang w:val="en-GB"/>
        </w:rPr>
        <w:t>contraste</w:t>
      </w:r>
      <w:proofErr w:type="spellEnd"/>
      <w:r w:rsidRPr="00100D82">
        <w:rPr>
          <w:rFonts w:ascii="Arial" w:hAnsi="Arial" w:cs="Arial"/>
          <w:sz w:val="21"/>
          <w:szCs w:val="21"/>
          <w:lang w:val="en-GB"/>
        </w:rPr>
        <w:t>.</w:t>
      </w:r>
    </w:p>
    <w:p w14:paraId="2927399D" w14:textId="77777777" w:rsidR="00100D82" w:rsidRPr="00100D82" w:rsidRDefault="00100D82" w:rsidP="00100D82">
      <w:pPr>
        <w:rPr>
          <w:rFonts w:ascii="Arial" w:hAnsi="Arial" w:cs="Arial"/>
          <w:b/>
          <w:bCs/>
          <w:sz w:val="21"/>
          <w:szCs w:val="21"/>
          <w:lang w:val="en-GB"/>
        </w:rPr>
      </w:pPr>
    </w:p>
    <w:p w14:paraId="59868009" w14:textId="77777777" w:rsidR="00100D82" w:rsidRPr="00100D82" w:rsidRDefault="00100D82" w:rsidP="00100D82">
      <w:pPr>
        <w:rPr>
          <w:rFonts w:ascii="Arial" w:hAnsi="Arial" w:cs="Arial"/>
          <w:b/>
          <w:bCs/>
          <w:sz w:val="21"/>
          <w:szCs w:val="21"/>
          <w:lang w:val="en-GB"/>
        </w:rPr>
      </w:pPr>
      <w:proofErr w:type="spellStart"/>
      <w:r w:rsidRPr="00100D82">
        <w:rPr>
          <w:rFonts w:ascii="Arial" w:hAnsi="Arial" w:cs="Arial"/>
          <w:b/>
          <w:bCs/>
          <w:sz w:val="21"/>
          <w:szCs w:val="21"/>
          <w:lang w:val="en-GB"/>
        </w:rPr>
        <w:t>Bette_BetteUltra</w:t>
      </w:r>
      <w:proofErr w:type="spellEnd"/>
      <w:r w:rsidRPr="00100D82">
        <w:rPr>
          <w:rFonts w:ascii="Arial" w:hAnsi="Arial" w:cs="Arial"/>
          <w:b/>
          <w:bCs/>
          <w:sz w:val="21"/>
          <w:szCs w:val="21"/>
          <w:lang w:val="en-GB"/>
        </w:rPr>
        <w:t xml:space="preserve"> Space_03.jpg</w:t>
      </w:r>
    </w:p>
    <w:p w14:paraId="17EAAEEA" w14:textId="77777777" w:rsidR="00100D82" w:rsidRPr="00100D82" w:rsidRDefault="00100D82" w:rsidP="00100D82">
      <w:pPr>
        <w:rPr>
          <w:rFonts w:ascii="Arial" w:hAnsi="Arial" w:cs="Arial"/>
          <w:sz w:val="21"/>
          <w:szCs w:val="21"/>
          <w:lang w:val="en-GB"/>
        </w:rPr>
      </w:pPr>
      <w:r w:rsidRPr="00100D82">
        <w:rPr>
          <w:rFonts w:ascii="Arial" w:hAnsi="Arial" w:cs="Arial"/>
          <w:sz w:val="21"/>
          <w:szCs w:val="21"/>
          <w:lang w:val="en-GB"/>
        </w:rPr>
        <w:t xml:space="preserve">La </w:t>
      </w:r>
      <w:proofErr w:type="spellStart"/>
      <w:r w:rsidRPr="00100D82">
        <w:rPr>
          <w:rFonts w:ascii="Arial" w:hAnsi="Arial" w:cs="Arial"/>
          <w:sz w:val="21"/>
          <w:szCs w:val="21"/>
          <w:lang w:val="en-GB"/>
        </w:rPr>
        <w:t>géométrie</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particulière</w:t>
      </w:r>
      <w:proofErr w:type="spellEnd"/>
      <w:r w:rsidRPr="00100D82">
        <w:rPr>
          <w:rFonts w:ascii="Arial" w:hAnsi="Arial" w:cs="Arial"/>
          <w:sz w:val="21"/>
          <w:szCs w:val="21"/>
          <w:lang w:val="en-GB"/>
        </w:rPr>
        <w:t xml:space="preserve"> de la surface de douche </w:t>
      </w:r>
      <w:proofErr w:type="spellStart"/>
      <w:r w:rsidRPr="00100D82">
        <w:rPr>
          <w:rFonts w:ascii="Arial" w:hAnsi="Arial" w:cs="Arial"/>
          <w:sz w:val="21"/>
          <w:szCs w:val="21"/>
          <w:lang w:val="en-GB"/>
        </w:rPr>
        <w:t>achemine</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l'eau</w:t>
      </w:r>
      <w:proofErr w:type="spellEnd"/>
      <w:r w:rsidRPr="00100D82">
        <w:rPr>
          <w:rFonts w:ascii="Arial" w:hAnsi="Arial" w:cs="Arial"/>
          <w:sz w:val="21"/>
          <w:szCs w:val="21"/>
          <w:lang w:val="en-GB"/>
        </w:rPr>
        <w:t xml:space="preserve"> vers </w:t>
      </w:r>
      <w:proofErr w:type="spellStart"/>
      <w:r w:rsidRPr="00100D82">
        <w:rPr>
          <w:rFonts w:ascii="Arial" w:hAnsi="Arial" w:cs="Arial"/>
          <w:sz w:val="21"/>
          <w:szCs w:val="21"/>
          <w:lang w:val="en-GB"/>
        </w:rPr>
        <w:t>l'évacuation</w:t>
      </w:r>
      <w:proofErr w:type="spellEnd"/>
      <w:r w:rsidRPr="00100D82">
        <w:rPr>
          <w:rFonts w:ascii="Arial" w:hAnsi="Arial" w:cs="Arial"/>
          <w:sz w:val="21"/>
          <w:szCs w:val="21"/>
          <w:lang w:val="en-GB"/>
        </w:rPr>
        <w:t xml:space="preserve"> de manière </w:t>
      </w:r>
      <w:proofErr w:type="spellStart"/>
      <w:r w:rsidRPr="00100D82">
        <w:rPr>
          <w:rFonts w:ascii="Arial" w:hAnsi="Arial" w:cs="Arial"/>
          <w:sz w:val="21"/>
          <w:szCs w:val="21"/>
          <w:lang w:val="en-GB"/>
        </w:rPr>
        <w:t>sûre</w:t>
      </w:r>
      <w:proofErr w:type="spellEnd"/>
      <w:r w:rsidRPr="00100D82">
        <w:rPr>
          <w:rFonts w:ascii="Arial" w:hAnsi="Arial" w:cs="Arial"/>
          <w:sz w:val="21"/>
          <w:szCs w:val="21"/>
          <w:lang w:val="en-GB"/>
        </w:rPr>
        <w:t xml:space="preserve"> et propre, </w:t>
      </w:r>
      <w:proofErr w:type="spellStart"/>
      <w:r w:rsidRPr="00100D82">
        <w:rPr>
          <w:rFonts w:ascii="Arial" w:hAnsi="Arial" w:cs="Arial"/>
          <w:sz w:val="21"/>
          <w:szCs w:val="21"/>
          <w:lang w:val="en-GB"/>
        </w:rPr>
        <w:t>même</w:t>
      </w:r>
      <w:proofErr w:type="spellEnd"/>
      <w:r w:rsidRPr="00100D82">
        <w:rPr>
          <w:rFonts w:ascii="Arial" w:hAnsi="Arial" w:cs="Arial"/>
          <w:sz w:val="21"/>
          <w:szCs w:val="21"/>
          <w:lang w:val="en-GB"/>
        </w:rPr>
        <w:t xml:space="preserve"> avec </w:t>
      </w:r>
      <w:proofErr w:type="spellStart"/>
      <w:r w:rsidRPr="00100D82">
        <w:rPr>
          <w:rFonts w:ascii="Arial" w:hAnsi="Arial" w:cs="Arial"/>
          <w:sz w:val="21"/>
          <w:szCs w:val="21"/>
          <w:lang w:val="en-GB"/>
        </w:rPr>
        <w:t>une</w:t>
      </w:r>
      <w:proofErr w:type="spellEnd"/>
      <w:r w:rsidRPr="00100D82">
        <w:rPr>
          <w:rFonts w:ascii="Arial" w:hAnsi="Arial" w:cs="Arial"/>
          <w:sz w:val="21"/>
          <w:szCs w:val="21"/>
          <w:lang w:val="en-GB"/>
        </w:rPr>
        <w:t xml:space="preserve"> construction </w:t>
      </w:r>
      <w:proofErr w:type="spellStart"/>
      <w:r w:rsidRPr="00100D82">
        <w:rPr>
          <w:rFonts w:ascii="Arial" w:hAnsi="Arial" w:cs="Arial"/>
          <w:sz w:val="21"/>
          <w:szCs w:val="21"/>
          <w:lang w:val="en-GB"/>
        </w:rPr>
        <w:t>extrêmement</w:t>
      </w:r>
      <w:proofErr w:type="spellEnd"/>
      <w:r w:rsidRPr="00100D82">
        <w:rPr>
          <w:rFonts w:ascii="Arial" w:hAnsi="Arial" w:cs="Arial"/>
          <w:sz w:val="21"/>
          <w:szCs w:val="21"/>
          <w:lang w:val="en-GB"/>
        </w:rPr>
        <w:t xml:space="preserve"> plate, pour un </w:t>
      </w:r>
      <w:proofErr w:type="spellStart"/>
      <w:r w:rsidRPr="00100D82">
        <w:rPr>
          <w:rFonts w:ascii="Arial" w:hAnsi="Arial" w:cs="Arial"/>
          <w:sz w:val="21"/>
          <w:szCs w:val="21"/>
          <w:lang w:val="en-GB"/>
        </w:rPr>
        <w:t>confort</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fiable</w:t>
      </w:r>
      <w:proofErr w:type="spellEnd"/>
      <w:r w:rsidRPr="00100D82">
        <w:rPr>
          <w:rFonts w:ascii="Arial" w:hAnsi="Arial" w:cs="Arial"/>
          <w:sz w:val="21"/>
          <w:szCs w:val="21"/>
          <w:lang w:val="en-GB"/>
        </w:rPr>
        <w:t xml:space="preserve"> au </w:t>
      </w:r>
      <w:proofErr w:type="spellStart"/>
      <w:r w:rsidRPr="00100D82">
        <w:rPr>
          <w:rFonts w:ascii="Arial" w:hAnsi="Arial" w:cs="Arial"/>
          <w:sz w:val="21"/>
          <w:szCs w:val="21"/>
          <w:lang w:val="en-GB"/>
        </w:rPr>
        <w:t>quotidien</w:t>
      </w:r>
      <w:proofErr w:type="spellEnd"/>
      <w:r w:rsidRPr="00100D82">
        <w:rPr>
          <w:rFonts w:ascii="Arial" w:hAnsi="Arial" w:cs="Arial"/>
          <w:sz w:val="21"/>
          <w:szCs w:val="21"/>
          <w:lang w:val="en-GB"/>
        </w:rPr>
        <w:t>.</w:t>
      </w:r>
    </w:p>
    <w:p w14:paraId="270DA080" w14:textId="77777777" w:rsidR="00100D82" w:rsidRPr="00100D82" w:rsidRDefault="00100D82" w:rsidP="00100D82">
      <w:pPr>
        <w:rPr>
          <w:rFonts w:ascii="Arial" w:hAnsi="Arial" w:cs="Arial"/>
          <w:b/>
          <w:bCs/>
          <w:sz w:val="21"/>
          <w:szCs w:val="21"/>
          <w:lang w:val="en-GB"/>
        </w:rPr>
      </w:pPr>
    </w:p>
    <w:p w14:paraId="21451217" w14:textId="77777777" w:rsidR="00100D82" w:rsidRPr="00100D82" w:rsidRDefault="00100D82" w:rsidP="00100D82">
      <w:pPr>
        <w:rPr>
          <w:rFonts w:ascii="Arial" w:hAnsi="Arial" w:cs="Arial"/>
          <w:b/>
          <w:bCs/>
          <w:sz w:val="21"/>
          <w:szCs w:val="21"/>
          <w:lang w:val="en-GB"/>
        </w:rPr>
      </w:pPr>
      <w:proofErr w:type="spellStart"/>
      <w:r w:rsidRPr="00100D82">
        <w:rPr>
          <w:rFonts w:ascii="Arial" w:hAnsi="Arial" w:cs="Arial"/>
          <w:b/>
          <w:bCs/>
          <w:sz w:val="21"/>
          <w:szCs w:val="21"/>
          <w:lang w:val="en-GB"/>
        </w:rPr>
        <w:t>Bette_BetteUltra</w:t>
      </w:r>
      <w:proofErr w:type="spellEnd"/>
      <w:r w:rsidRPr="00100D82">
        <w:rPr>
          <w:rFonts w:ascii="Arial" w:hAnsi="Arial" w:cs="Arial"/>
          <w:b/>
          <w:bCs/>
          <w:sz w:val="21"/>
          <w:szCs w:val="21"/>
          <w:lang w:val="en-GB"/>
        </w:rPr>
        <w:t xml:space="preserve"> </w:t>
      </w:r>
      <w:proofErr w:type="spellStart"/>
      <w:r w:rsidRPr="00100D82">
        <w:rPr>
          <w:rFonts w:ascii="Arial" w:hAnsi="Arial" w:cs="Arial"/>
          <w:b/>
          <w:bCs/>
          <w:sz w:val="21"/>
          <w:szCs w:val="21"/>
          <w:lang w:val="en-GB"/>
        </w:rPr>
        <w:t>Space_blue</w:t>
      </w:r>
      <w:proofErr w:type="spellEnd"/>
      <w:r w:rsidRPr="00100D82">
        <w:rPr>
          <w:rFonts w:ascii="Arial" w:hAnsi="Arial" w:cs="Arial"/>
          <w:b/>
          <w:bCs/>
          <w:sz w:val="21"/>
          <w:szCs w:val="21"/>
          <w:lang w:val="en-GB"/>
        </w:rPr>
        <w:t xml:space="preserve"> satin_04.jpg</w:t>
      </w:r>
    </w:p>
    <w:p w14:paraId="71D3AFFA" w14:textId="77777777" w:rsidR="00100D82" w:rsidRPr="00100D82" w:rsidRDefault="00100D82" w:rsidP="00100D82">
      <w:pPr>
        <w:rPr>
          <w:rFonts w:ascii="Arial" w:hAnsi="Arial" w:cs="Arial"/>
          <w:sz w:val="21"/>
          <w:szCs w:val="21"/>
          <w:lang w:val="en-GB"/>
        </w:rPr>
      </w:pPr>
      <w:proofErr w:type="spellStart"/>
      <w:r w:rsidRPr="00100D82">
        <w:rPr>
          <w:rFonts w:ascii="Arial" w:hAnsi="Arial" w:cs="Arial"/>
          <w:sz w:val="21"/>
          <w:szCs w:val="21"/>
          <w:lang w:val="en-GB"/>
        </w:rPr>
        <w:t>BetteUltra</w:t>
      </w:r>
      <w:proofErr w:type="spellEnd"/>
      <w:r w:rsidRPr="00100D82">
        <w:rPr>
          <w:rFonts w:ascii="Arial" w:hAnsi="Arial" w:cs="Arial"/>
          <w:sz w:val="21"/>
          <w:szCs w:val="21"/>
          <w:lang w:val="en-GB"/>
        </w:rPr>
        <w:t xml:space="preserve"> Space </w:t>
      </w:r>
      <w:proofErr w:type="spellStart"/>
      <w:r w:rsidRPr="00100D82">
        <w:rPr>
          <w:rFonts w:ascii="Arial" w:hAnsi="Arial" w:cs="Arial"/>
          <w:sz w:val="21"/>
          <w:szCs w:val="21"/>
          <w:lang w:val="en-GB"/>
        </w:rPr>
        <w:t>en</w:t>
      </w:r>
      <w:proofErr w:type="spellEnd"/>
      <w:r w:rsidRPr="00100D82">
        <w:rPr>
          <w:rFonts w:ascii="Arial" w:hAnsi="Arial" w:cs="Arial"/>
          <w:sz w:val="21"/>
          <w:szCs w:val="21"/>
          <w:lang w:val="en-GB"/>
        </w:rPr>
        <w:t xml:space="preserve"> Blue Satin </w:t>
      </w:r>
      <w:proofErr w:type="spellStart"/>
      <w:r w:rsidRPr="00100D82">
        <w:rPr>
          <w:rFonts w:ascii="Arial" w:hAnsi="Arial" w:cs="Arial"/>
          <w:sz w:val="21"/>
          <w:szCs w:val="21"/>
          <w:lang w:val="en-GB"/>
        </w:rPr>
        <w:t>affirme</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une</w:t>
      </w:r>
      <w:proofErr w:type="spellEnd"/>
      <w:r w:rsidRPr="00100D82">
        <w:rPr>
          <w:rFonts w:ascii="Arial" w:hAnsi="Arial" w:cs="Arial"/>
          <w:sz w:val="21"/>
          <w:szCs w:val="21"/>
          <w:lang w:val="en-GB"/>
        </w:rPr>
        <w:t xml:space="preserve"> couleur forte et montre comment le </w:t>
      </w:r>
      <w:proofErr w:type="spellStart"/>
      <w:r w:rsidRPr="00100D82">
        <w:rPr>
          <w:rFonts w:ascii="Arial" w:hAnsi="Arial" w:cs="Arial"/>
          <w:sz w:val="21"/>
          <w:szCs w:val="21"/>
          <w:lang w:val="en-GB"/>
        </w:rPr>
        <w:t>receveur</w:t>
      </w:r>
      <w:proofErr w:type="spellEnd"/>
      <w:r w:rsidRPr="00100D82">
        <w:rPr>
          <w:rFonts w:ascii="Arial" w:hAnsi="Arial" w:cs="Arial"/>
          <w:sz w:val="21"/>
          <w:szCs w:val="21"/>
          <w:lang w:val="en-GB"/>
        </w:rPr>
        <w:t xml:space="preserve"> de douche </w:t>
      </w:r>
      <w:proofErr w:type="spellStart"/>
      <w:r w:rsidRPr="00100D82">
        <w:rPr>
          <w:rFonts w:ascii="Arial" w:hAnsi="Arial" w:cs="Arial"/>
          <w:sz w:val="21"/>
          <w:szCs w:val="21"/>
          <w:lang w:val="en-GB"/>
        </w:rPr>
        <w:t>peut</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s'intégrer</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comme</w:t>
      </w:r>
      <w:proofErr w:type="spellEnd"/>
      <w:r w:rsidRPr="00100D82">
        <w:rPr>
          <w:rFonts w:ascii="Arial" w:hAnsi="Arial" w:cs="Arial"/>
          <w:sz w:val="21"/>
          <w:szCs w:val="21"/>
          <w:lang w:val="en-GB"/>
        </w:rPr>
        <w:t xml:space="preserve"> </w:t>
      </w:r>
      <w:proofErr w:type="gramStart"/>
      <w:r w:rsidRPr="00100D82">
        <w:rPr>
          <w:rFonts w:ascii="Arial" w:hAnsi="Arial" w:cs="Arial"/>
          <w:sz w:val="21"/>
          <w:szCs w:val="21"/>
          <w:lang w:val="en-GB"/>
        </w:rPr>
        <w:t>un accent</w:t>
      </w:r>
      <w:proofErr w:type="gramEnd"/>
      <w:r w:rsidRPr="00100D82">
        <w:rPr>
          <w:rFonts w:ascii="Arial" w:hAnsi="Arial" w:cs="Arial"/>
          <w:sz w:val="21"/>
          <w:szCs w:val="21"/>
          <w:lang w:val="en-GB"/>
        </w:rPr>
        <w:t xml:space="preserve"> précis dans </w:t>
      </w:r>
      <w:proofErr w:type="spellStart"/>
      <w:r w:rsidRPr="00100D82">
        <w:rPr>
          <w:rFonts w:ascii="Arial" w:hAnsi="Arial" w:cs="Arial"/>
          <w:sz w:val="21"/>
          <w:szCs w:val="21"/>
          <w:lang w:val="en-GB"/>
        </w:rPr>
        <w:t>l'architecture</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moderne</w:t>
      </w:r>
      <w:proofErr w:type="spellEnd"/>
      <w:r w:rsidRPr="00100D82">
        <w:rPr>
          <w:rFonts w:ascii="Arial" w:hAnsi="Arial" w:cs="Arial"/>
          <w:sz w:val="21"/>
          <w:szCs w:val="21"/>
          <w:lang w:val="en-GB"/>
        </w:rPr>
        <w:t xml:space="preserve"> de la salle de </w:t>
      </w:r>
      <w:proofErr w:type="spellStart"/>
      <w:r w:rsidRPr="00100D82">
        <w:rPr>
          <w:rFonts w:ascii="Arial" w:hAnsi="Arial" w:cs="Arial"/>
          <w:sz w:val="21"/>
          <w:szCs w:val="21"/>
          <w:lang w:val="en-GB"/>
        </w:rPr>
        <w:t>bains</w:t>
      </w:r>
      <w:proofErr w:type="spellEnd"/>
      <w:r w:rsidRPr="00100D82">
        <w:rPr>
          <w:rFonts w:ascii="Arial" w:hAnsi="Arial" w:cs="Arial"/>
          <w:sz w:val="21"/>
          <w:szCs w:val="21"/>
          <w:lang w:val="en-GB"/>
        </w:rPr>
        <w:t>.</w:t>
      </w:r>
    </w:p>
    <w:p w14:paraId="4D91BC5E" w14:textId="77777777" w:rsidR="00100D82" w:rsidRPr="00100D82" w:rsidRDefault="00100D82" w:rsidP="00100D82">
      <w:pPr>
        <w:rPr>
          <w:rFonts w:ascii="Arial" w:hAnsi="Arial" w:cs="Arial"/>
          <w:b/>
          <w:bCs/>
          <w:sz w:val="21"/>
          <w:szCs w:val="21"/>
          <w:lang w:val="en-GB"/>
        </w:rPr>
      </w:pPr>
    </w:p>
    <w:p w14:paraId="61130FCA" w14:textId="77777777" w:rsidR="00100D82" w:rsidRPr="00100D82" w:rsidRDefault="00100D82" w:rsidP="00100D82">
      <w:pPr>
        <w:rPr>
          <w:rFonts w:ascii="Arial" w:hAnsi="Arial" w:cs="Arial"/>
          <w:b/>
          <w:bCs/>
          <w:sz w:val="21"/>
          <w:szCs w:val="21"/>
          <w:lang w:val="en-GB"/>
        </w:rPr>
      </w:pPr>
      <w:proofErr w:type="spellStart"/>
      <w:r w:rsidRPr="00100D82">
        <w:rPr>
          <w:rFonts w:ascii="Arial" w:hAnsi="Arial" w:cs="Arial"/>
          <w:b/>
          <w:bCs/>
          <w:sz w:val="21"/>
          <w:szCs w:val="21"/>
          <w:lang w:val="en-GB"/>
        </w:rPr>
        <w:t>Bette_BetteUltra</w:t>
      </w:r>
      <w:proofErr w:type="spellEnd"/>
      <w:r w:rsidRPr="00100D82">
        <w:rPr>
          <w:rFonts w:ascii="Arial" w:hAnsi="Arial" w:cs="Arial"/>
          <w:b/>
          <w:bCs/>
          <w:sz w:val="21"/>
          <w:szCs w:val="21"/>
          <w:lang w:val="en-GB"/>
        </w:rPr>
        <w:t xml:space="preserve"> Space_ebony_05.jpg</w:t>
      </w:r>
    </w:p>
    <w:p w14:paraId="3351AFE5" w14:textId="77777777" w:rsidR="00100D82" w:rsidRPr="00100D82" w:rsidRDefault="00100D82" w:rsidP="00100D82">
      <w:pPr>
        <w:rPr>
          <w:rFonts w:ascii="Arial" w:hAnsi="Arial" w:cs="Arial"/>
          <w:sz w:val="21"/>
          <w:szCs w:val="21"/>
          <w:lang w:val="en-GB"/>
        </w:rPr>
      </w:pPr>
      <w:r w:rsidRPr="00100D82">
        <w:rPr>
          <w:rFonts w:ascii="Arial" w:hAnsi="Arial" w:cs="Arial"/>
          <w:sz w:val="21"/>
          <w:szCs w:val="21"/>
          <w:lang w:val="en-GB"/>
        </w:rPr>
        <w:t xml:space="preserve">Dans la </w:t>
      </w:r>
      <w:proofErr w:type="spellStart"/>
      <w:r w:rsidRPr="00100D82">
        <w:rPr>
          <w:rFonts w:ascii="Arial" w:hAnsi="Arial" w:cs="Arial"/>
          <w:sz w:val="21"/>
          <w:szCs w:val="21"/>
          <w:lang w:val="en-GB"/>
        </w:rPr>
        <w:t>teinte</w:t>
      </w:r>
      <w:proofErr w:type="spellEnd"/>
      <w:r w:rsidRPr="00100D82">
        <w:rPr>
          <w:rFonts w:ascii="Arial" w:hAnsi="Arial" w:cs="Arial"/>
          <w:sz w:val="21"/>
          <w:szCs w:val="21"/>
          <w:lang w:val="en-GB"/>
        </w:rPr>
        <w:t xml:space="preserve"> Ebony, </w:t>
      </w:r>
      <w:proofErr w:type="spellStart"/>
      <w:r w:rsidRPr="00100D82">
        <w:rPr>
          <w:rFonts w:ascii="Arial" w:hAnsi="Arial" w:cs="Arial"/>
          <w:sz w:val="21"/>
          <w:szCs w:val="21"/>
          <w:lang w:val="en-GB"/>
        </w:rPr>
        <w:t>BetteUltra</w:t>
      </w:r>
      <w:proofErr w:type="spellEnd"/>
      <w:r w:rsidRPr="00100D82">
        <w:rPr>
          <w:rFonts w:ascii="Arial" w:hAnsi="Arial" w:cs="Arial"/>
          <w:sz w:val="21"/>
          <w:szCs w:val="21"/>
          <w:lang w:val="en-GB"/>
        </w:rPr>
        <w:t xml:space="preserve"> Space </w:t>
      </w:r>
      <w:proofErr w:type="spellStart"/>
      <w:r w:rsidRPr="00100D82">
        <w:rPr>
          <w:rFonts w:ascii="Arial" w:hAnsi="Arial" w:cs="Arial"/>
          <w:sz w:val="21"/>
          <w:szCs w:val="21"/>
          <w:lang w:val="en-GB"/>
        </w:rPr>
        <w:t>devient</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une</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véritable</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déclaration</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architecturale</w:t>
      </w:r>
      <w:proofErr w:type="spellEnd"/>
      <w:r w:rsidRPr="00100D82">
        <w:rPr>
          <w:rFonts w:ascii="Arial" w:hAnsi="Arial" w:cs="Arial"/>
          <w:sz w:val="21"/>
          <w:szCs w:val="21"/>
          <w:lang w:val="en-GB"/>
        </w:rPr>
        <w:t xml:space="preserve">. La surface sans joints </w:t>
      </w:r>
      <w:proofErr w:type="spellStart"/>
      <w:r w:rsidRPr="00100D82">
        <w:rPr>
          <w:rFonts w:ascii="Arial" w:hAnsi="Arial" w:cs="Arial"/>
          <w:sz w:val="21"/>
          <w:szCs w:val="21"/>
          <w:lang w:val="en-GB"/>
        </w:rPr>
        <w:t>en</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acier</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titane</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émaillé</w:t>
      </w:r>
      <w:proofErr w:type="spellEnd"/>
      <w:r w:rsidRPr="00100D82">
        <w:rPr>
          <w:rFonts w:ascii="Arial" w:hAnsi="Arial" w:cs="Arial"/>
          <w:sz w:val="21"/>
          <w:szCs w:val="21"/>
          <w:lang w:val="en-GB"/>
        </w:rPr>
        <w:t xml:space="preserve"> est facile </w:t>
      </w:r>
      <w:proofErr w:type="spellStart"/>
      <w:r w:rsidRPr="00100D82">
        <w:rPr>
          <w:rFonts w:ascii="Arial" w:hAnsi="Arial" w:cs="Arial"/>
          <w:sz w:val="21"/>
          <w:szCs w:val="21"/>
          <w:lang w:val="en-GB"/>
        </w:rPr>
        <w:t>d'entretien</w:t>
      </w:r>
      <w:proofErr w:type="spellEnd"/>
      <w:r w:rsidRPr="00100D82">
        <w:rPr>
          <w:rFonts w:ascii="Arial" w:hAnsi="Arial" w:cs="Arial"/>
          <w:sz w:val="21"/>
          <w:szCs w:val="21"/>
          <w:lang w:val="en-GB"/>
        </w:rPr>
        <w:t xml:space="preserve">, durable et </w:t>
      </w:r>
      <w:proofErr w:type="spellStart"/>
      <w:r w:rsidRPr="00100D82">
        <w:rPr>
          <w:rFonts w:ascii="Arial" w:hAnsi="Arial" w:cs="Arial"/>
          <w:sz w:val="21"/>
          <w:szCs w:val="21"/>
          <w:lang w:val="en-GB"/>
        </w:rPr>
        <w:t>conçue</w:t>
      </w:r>
      <w:proofErr w:type="spellEnd"/>
      <w:r w:rsidRPr="00100D82">
        <w:rPr>
          <w:rFonts w:ascii="Arial" w:hAnsi="Arial" w:cs="Arial"/>
          <w:sz w:val="21"/>
          <w:szCs w:val="21"/>
          <w:lang w:val="en-GB"/>
        </w:rPr>
        <w:t xml:space="preserve"> pour </w:t>
      </w:r>
      <w:proofErr w:type="spellStart"/>
      <w:r w:rsidRPr="00100D82">
        <w:rPr>
          <w:rFonts w:ascii="Arial" w:hAnsi="Arial" w:cs="Arial"/>
          <w:sz w:val="21"/>
          <w:szCs w:val="21"/>
          <w:lang w:val="en-GB"/>
        </w:rPr>
        <w:t>une</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qualité</w:t>
      </w:r>
      <w:proofErr w:type="spellEnd"/>
      <w:r w:rsidRPr="00100D82">
        <w:rPr>
          <w:rFonts w:ascii="Arial" w:hAnsi="Arial" w:cs="Arial"/>
          <w:sz w:val="21"/>
          <w:szCs w:val="21"/>
          <w:lang w:val="en-GB"/>
        </w:rPr>
        <w:t xml:space="preserve"> durable avec </w:t>
      </w:r>
      <w:proofErr w:type="spellStart"/>
      <w:r w:rsidRPr="00100D82">
        <w:rPr>
          <w:rFonts w:ascii="Arial" w:hAnsi="Arial" w:cs="Arial"/>
          <w:sz w:val="21"/>
          <w:szCs w:val="21"/>
          <w:lang w:val="en-GB"/>
        </w:rPr>
        <w:t>une</w:t>
      </w:r>
      <w:proofErr w:type="spellEnd"/>
      <w:r w:rsidRPr="00100D82">
        <w:rPr>
          <w:rFonts w:ascii="Arial" w:hAnsi="Arial" w:cs="Arial"/>
          <w:sz w:val="21"/>
          <w:szCs w:val="21"/>
          <w:lang w:val="en-GB"/>
        </w:rPr>
        <w:t xml:space="preserve"> </w:t>
      </w:r>
      <w:proofErr w:type="spellStart"/>
      <w:r w:rsidRPr="00100D82">
        <w:rPr>
          <w:rFonts w:ascii="Arial" w:hAnsi="Arial" w:cs="Arial"/>
          <w:sz w:val="21"/>
          <w:szCs w:val="21"/>
          <w:lang w:val="en-GB"/>
        </w:rPr>
        <w:t>garantie</w:t>
      </w:r>
      <w:proofErr w:type="spellEnd"/>
      <w:r w:rsidRPr="00100D82">
        <w:rPr>
          <w:rFonts w:ascii="Arial" w:hAnsi="Arial" w:cs="Arial"/>
          <w:sz w:val="21"/>
          <w:szCs w:val="21"/>
          <w:lang w:val="en-GB"/>
        </w:rPr>
        <w:t xml:space="preserve"> de 30 ans.</w:t>
      </w:r>
    </w:p>
    <w:p w14:paraId="2BF31B6A" w14:textId="1816B0B5" w:rsidR="00535D81" w:rsidRPr="00FC0410" w:rsidRDefault="00535D81" w:rsidP="00535D81">
      <w:pPr>
        <w:rPr>
          <w:rFonts w:ascii="Arial" w:hAnsi="Arial" w:cs="Arial"/>
          <w:b/>
          <w:bCs/>
          <w:sz w:val="21"/>
          <w:szCs w:val="21"/>
          <w:lang w:val="en-GB"/>
        </w:rPr>
      </w:pPr>
    </w:p>
    <w:p w14:paraId="7BEFD50C" w14:textId="77777777" w:rsidR="00AD4817" w:rsidRPr="00535D81" w:rsidRDefault="00AD4817" w:rsidP="005D1C6C">
      <w:pPr>
        <w:rPr>
          <w:rFonts w:cs="Times New Roman"/>
          <w:szCs w:val="23"/>
          <w:lang w:val="fr-FR"/>
        </w:rPr>
      </w:pPr>
    </w:p>
    <w:p w14:paraId="07214C7D" w14:textId="13685721" w:rsidR="003426B3" w:rsidRPr="00535D81" w:rsidRDefault="00535D81" w:rsidP="00535D81">
      <w:pPr>
        <w:pStyle w:val="Subline"/>
        <w:jc w:val="center"/>
        <w:rPr>
          <w:rFonts w:ascii="Times New Roman" w:hAnsi="Times New Roman" w:cs="Times New Roman"/>
          <w:sz w:val="23"/>
          <w:szCs w:val="23"/>
          <w:lang w:val="fr-FR"/>
        </w:rPr>
      </w:pPr>
      <w:r>
        <w:rPr>
          <w:rFonts w:ascii="Times New Roman" w:hAnsi="Times New Roman" w:cs="Times New Roman"/>
          <w:sz w:val="23"/>
          <w:szCs w:val="23"/>
          <w:lang w:val="fr-FR"/>
        </w:rPr>
        <w:t>***</w:t>
      </w:r>
    </w:p>
    <w:p w14:paraId="6733ADBB" w14:textId="154EB277" w:rsidR="00C32D35" w:rsidRPr="00535D81" w:rsidRDefault="00C32D35" w:rsidP="005D1C6C">
      <w:pPr>
        <w:pStyle w:val="Subline"/>
        <w:rPr>
          <w:rFonts w:cs="Arial"/>
          <w:szCs w:val="21"/>
          <w:lang w:val="fr-FR"/>
        </w:rPr>
      </w:pPr>
      <w:r w:rsidRPr="00535D81">
        <w:rPr>
          <w:rFonts w:cs="Arial"/>
          <w:szCs w:val="21"/>
          <w:lang w:val="fr-FR"/>
        </w:rPr>
        <w:lastRenderedPageBreak/>
        <w:t>À propos de Bette</w:t>
      </w:r>
    </w:p>
    <w:p w14:paraId="449CDC83" w14:textId="2C4640D2" w:rsidR="00292173" w:rsidRPr="00535D81" w:rsidRDefault="00292173" w:rsidP="005079CC">
      <w:pPr>
        <w:spacing w:after="200"/>
        <w:rPr>
          <w:rFonts w:cs="Times New Roman"/>
          <w:szCs w:val="23"/>
          <w:lang w:val="fr-FR"/>
        </w:rPr>
      </w:pPr>
      <w:r w:rsidRPr="00535D81">
        <w:rPr>
          <w:rFonts w:cs="Times New Roman"/>
          <w:szCs w:val="23"/>
          <w:lang w:val="fr-FR"/>
        </w:rPr>
        <w:t xml:space="preserve">Bette est spécialisé dans les éléments de salle de bains fabriqués à partir d'un matériau particulier et : les plaques en acier titane sont formées sous haute pression et recouvertes d'une fine couche similaire au verre, d'où le nom « acier titane </w:t>
      </w:r>
      <w:proofErr w:type="gramStart"/>
      <w:r w:rsidRPr="00535D81">
        <w:rPr>
          <w:rFonts w:cs="Times New Roman"/>
          <w:szCs w:val="23"/>
          <w:lang w:val="fr-FR"/>
        </w:rPr>
        <w:t>émaillé»</w:t>
      </w:r>
      <w:proofErr w:type="gramEnd"/>
      <w:r w:rsidRPr="00535D81">
        <w:rPr>
          <w:rFonts w:cs="Times New Roman"/>
          <w:szCs w:val="23"/>
          <w:lang w:val="fr-FR"/>
        </w:rPr>
        <w:t xml:space="preserve">. Ce matériau composite est idéal pour la salle de bains : il est doux pour la peau, hygiénique, durable et robuste. </w:t>
      </w:r>
    </w:p>
    <w:p w14:paraId="50C477EA" w14:textId="6C950615" w:rsidR="00292173" w:rsidRPr="00535D81" w:rsidRDefault="00292173" w:rsidP="005079CC">
      <w:pPr>
        <w:spacing w:after="200"/>
        <w:rPr>
          <w:rFonts w:cs="Times New Roman"/>
          <w:szCs w:val="23"/>
          <w:lang w:val="fr-FR"/>
        </w:rPr>
      </w:pPr>
      <w:r w:rsidRPr="00535D81">
        <w:rPr>
          <w:rFonts w:cs="Times New Roman"/>
          <w:szCs w:val="23"/>
          <w:lang w:val="fr-FR"/>
        </w:rPr>
        <w:t>L'entreprise familiale Bette a été fondée en 1952 à Delbrück (Rhénanie-du-Nord-Westphalie) et s'est spécialisée exclusivement dans ce processus de fabrication, qui permet d'obtenir des produits aux formes fluides avec une précision artisanale maximale. Le siège de production et d'administration emploie environ</w:t>
      </w:r>
      <w:r w:rsidR="005D1C6C" w:rsidRPr="00535D81">
        <w:rPr>
          <w:rFonts w:cs="Times New Roman"/>
          <w:szCs w:val="23"/>
          <w:lang w:val="fr-FR"/>
        </w:rPr>
        <w:t xml:space="preserve"> 372 </w:t>
      </w:r>
      <w:r w:rsidRPr="00535D81">
        <w:rPr>
          <w:rFonts w:cs="Times New Roman"/>
          <w:szCs w:val="23"/>
          <w:lang w:val="fr-FR"/>
        </w:rPr>
        <w:t xml:space="preserve">personnes. Le directeur général, Thilo C. Pahl, est un représentant de la famille propriétaire. </w:t>
      </w:r>
    </w:p>
    <w:p w14:paraId="1C391C2F" w14:textId="77777777" w:rsidR="00292173" w:rsidRPr="00535D81" w:rsidRDefault="00292173" w:rsidP="005079CC">
      <w:pPr>
        <w:spacing w:after="200"/>
        <w:rPr>
          <w:rFonts w:cs="Times New Roman"/>
          <w:szCs w:val="23"/>
          <w:lang w:val="fr-FR"/>
        </w:rPr>
      </w:pPr>
      <w:r w:rsidRPr="00535D81">
        <w:rPr>
          <w:rFonts w:cs="Times New Roman"/>
          <w:szCs w:val="23"/>
          <w:lang w:val="fr-FR"/>
        </w:rPr>
        <w:t xml:space="preserve">La gamme comprend des baignoires, des surfaces de douche, des receveurs de douche, des lavabos et des meubles de salle de bains « Made in Germany » : des pièces uniques, dont la couleur et les dimensions peuvent être variées, qui ouvrent des possibilités inspirantes pour l'aménagement intérieur de la salle de bains. La fabrication Bette allie production high-tech et travail artisanal, au service du client. Plus de la moitié des produits sont aujourd'hui personnalisés à la demande du client. Plus de 600 modèles différents de baignoires et de lavabos sont proposés dans un large choix de couleurs de surface. </w:t>
      </w:r>
    </w:p>
    <w:p w14:paraId="18101D5C" w14:textId="29D7069B" w:rsidR="00532DB8" w:rsidRPr="00535D81" w:rsidRDefault="00292173" w:rsidP="008952B3">
      <w:pPr>
        <w:spacing w:after="200"/>
        <w:rPr>
          <w:rFonts w:cs="Times New Roman"/>
          <w:szCs w:val="23"/>
          <w:lang w:val="en-GB"/>
        </w:rPr>
      </w:pPr>
      <w:r w:rsidRPr="00535D81">
        <w:rPr>
          <w:rFonts w:cs="Times New Roman"/>
          <w:szCs w:val="23"/>
          <w:lang w:val="fr-FR"/>
        </w:rPr>
        <w:t xml:space="preserve">Des produits de haute qualité et entièrement recyclables sont fabriqués à partir de matières premières naturelles telles que le verre, l'eau et l'acier. </w:t>
      </w:r>
      <w:proofErr w:type="spellStart"/>
      <w:r w:rsidRPr="00535D81">
        <w:rPr>
          <w:rFonts w:cs="Times New Roman"/>
          <w:szCs w:val="23"/>
          <w:lang w:val="en-GB"/>
        </w:rPr>
        <w:t>Ils</w:t>
      </w:r>
      <w:proofErr w:type="spellEnd"/>
      <w:r w:rsidRPr="00535D81">
        <w:rPr>
          <w:rFonts w:cs="Times New Roman"/>
          <w:szCs w:val="23"/>
          <w:lang w:val="en-GB"/>
        </w:rPr>
        <w:t xml:space="preserve"> </w:t>
      </w:r>
      <w:proofErr w:type="spellStart"/>
      <w:r w:rsidRPr="00535D81">
        <w:rPr>
          <w:rFonts w:cs="Times New Roman"/>
          <w:szCs w:val="23"/>
          <w:lang w:val="en-GB"/>
        </w:rPr>
        <w:t>sont</w:t>
      </w:r>
      <w:proofErr w:type="spellEnd"/>
      <w:r w:rsidRPr="00535D81">
        <w:rPr>
          <w:rFonts w:cs="Times New Roman"/>
          <w:szCs w:val="23"/>
          <w:lang w:val="en-GB"/>
        </w:rPr>
        <w:t xml:space="preserve"> </w:t>
      </w:r>
      <w:proofErr w:type="spellStart"/>
      <w:r w:rsidRPr="00535D81">
        <w:rPr>
          <w:rFonts w:cs="Times New Roman"/>
          <w:szCs w:val="23"/>
          <w:lang w:val="en-GB"/>
        </w:rPr>
        <w:t>certifiés</w:t>
      </w:r>
      <w:proofErr w:type="spellEnd"/>
      <w:r w:rsidRPr="00535D81">
        <w:rPr>
          <w:rFonts w:cs="Times New Roman"/>
          <w:szCs w:val="23"/>
          <w:lang w:val="en-GB"/>
        </w:rPr>
        <w:t xml:space="preserve"> LEED (Leadership in Energy and Environmental Design).</w:t>
      </w:r>
    </w:p>
    <w:sectPr w:rsidR="00532DB8" w:rsidRPr="00535D81" w:rsidSect="00532FE7">
      <w:headerReference w:type="default" r:id="rId7"/>
      <w:headerReference w:type="first" r:id="rId8"/>
      <w:pgSz w:w="11906" w:h="16838"/>
      <w:pgMar w:top="3941" w:right="260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25F87" w14:textId="77777777" w:rsidR="00D76633" w:rsidRDefault="00D76633" w:rsidP="00532FE7">
      <w:pPr>
        <w:spacing w:line="240" w:lineRule="auto"/>
      </w:pPr>
      <w:r>
        <w:separator/>
      </w:r>
    </w:p>
  </w:endnote>
  <w:endnote w:type="continuationSeparator" w:id="0">
    <w:p w14:paraId="68F1D034" w14:textId="77777777" w:rsidR="00D76633" w:rsidRDefault="00D76633" w:rsidP="00532F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uisse Int'l Medium">
    <w:panose1 w:val="020B0604000000000000"/>
    <w:charset w:val="00"/>
    <w:family w:val="swiss"/>
    <w:notTrueType/>
    <w:pitch w:val="variable"/>
    <w:sig w:usb0="00002207" w:usb1="00000000" w:usb2="00000008" w:usb3="00000000" w:csb0="000000D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uisse Works Book">
    <w:altName w:val="Nyala"/>
    <w:panose1 w:val="02020504060000000000"/>
    <w:charset w:val="00"/>
    <w:family w:val="roman"/>
    <w:notTrueType/>
    <w:pitch w:val="variable"/>
    <w:sig w:usb0="A000007F" w:usb1="4000207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8B9C2" w14:textId="77777777" w:rsidR="00D76633" w:rsidRDefault="00D76633" w:rsidP="00532FE7">
      <w:pPr>
        <w:spacing w:line="240" w:lineRule="auto"/>
      </w:pPr>
      <w:r>
        <w:separator/>
      </w:r>
    </w:p>
  </w:footnote>
  <w:footnote w:type="continuationSeparator" w:id="0">
    <w:p w14:paraId="2B01F620" w14:textId="77777777" w:rsidR="00D76633" w:rsidRDefault="00D76633" w:rsidP="00532F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A92AE" w14:textId="77777777" w:rsidR="000608D5" w:rsidRDefault="000608D5" w:rsidP="00FA10D9">
    <w:pPr>
      <w:pStyle w:val="Kopfzeile"/>
    </w:pPr>
  </w:p>
  <w:p w14:paraId="3D49DBED" w14:textId="77777777" w:rsidR="000608D5" w:rsidRDefault="000608D5" w:rsidP="00FA10D9">
    <w:pPr>
      <w:pStyle w:val="Kopfzeile"/>
    </w:pPr>
  </w:p>
  <w:p w14:paraId="5586EE36" w14:textId="77777777" w:rsidR="000608D5" w:rsidRDefault="000608D5" w:rsidP="00FA10D9">
    <w:pPr>
      <w:pStyle w:val="Kopfzeile"/>
    </w:pPr>
  </w:p>
  <w:p w14:paraId="346D62A9" w14:textId="77777777" w:rsidR="000608D5" w:rsidRDefault="000608D5" w:rsidP="00FA10D9">
    <w:pPr>
      <w:pStyle w:val="Kopfzeile"/>
    </w:pPr>
    <w:r>
      <w:rPr>
        <w:noProof/>
        <w:lang w:eastAsia="de-DE"/>
      </w:rPr>
      <w:drawing>
        <wp:anchor distT="0" distB="0" distL="114300" distR="114300" simplePos="0" relativeHeight="251662336" behindDoc="1" locked="0" layoutInCell="1" allowOverlap="1" wp14:anchorId="65DFFB9A" wp14:editId="5CC43DFA">
          <wp:simplePos x="0" y="0"/>
          <wp:positionH relativeFrom="page">
            <wp:posOffset>903482</wp:posOffset>
          </wp:positionH>
          <wp:positionV relativeFrom="page">
            <wp:posOffset>1023582</wp:posOffset>
          </wp:positionV>
          <wp:extent cx="1515999" cy="240665"/>
          <wp:effectExtent l="0" t="0" r="8255" b="6985"/>
          <wp:wrapNone/>
          <wp:docPr id="1392336919" name="Grafik 1392336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636ECD73" w14:textId="77777777" w:rsidR="000608D5" w:rsidRDefault="000608D5" w:rsidP="00FA10D9">
    <w:pPr>
      <w:pStyle w:val="Kopfzeile"/>
    </w:pPr>
  </w:p>
  <w:p w14:paraId="2CCCAFBC" w14:textId="77777777" w:rsidR="000608D5" w:rsidRDefault="000608D5" w:rsidP="00FA10D9">
    <w:pPr>
      <w:pStyle w:val="Kopfzeile"/>
    </w:pPr>
  </w:p>
  <w:p w14:paraId="437E9BE9" w14:textId="77777777" w:rsidR="000608D5" w:rsidRDefault="000608D5" w:rsidP="00FA10D9">
    <w:pPr>
      <w:pStyle w:val="Kopfzeile"/>
    </w:pPr>
  </w:p>
  <w:p w14:paraId="6B300099" w14:textId="77777777" w:rsidR="000608D5" w:rsidRDefault="000608D5" w:rsidP="00FA10D9">
    <w:pPr>
      <w:pStyle w:val="Kopfzeile"/>
      <w:spacing w:after="20"/>
    </w:pPr>
  </w:p>
  <w:p w14:paraId="2B93EE4F" w14:textId="77777777" w:rsidR="000608D5" w:rsidRDefault="000608D5" w:rsidP="00A810C0">
    <w:pPr>
      <w:pStyle w:val="Subline"/>
    </w:pPr>
  </w:p>
  <w:p w14:paraId="652A28EF" w14:textId="03D0CDF4" w:rsidR="000608D5" w:rsidRPr="00532FE7" w:rsidRDefault="000608D5" w:rsidP="005346AB">
    <w:pPr>
      <w:pStyle w:val="Subline"/>
      <w:tabs>
        <w:tab w:val="left" w:pos="1560"/>
      </w:tabs>
      <w:rPr>
        <w:noProof/>
      </w:rPr>
    </w:pPr>
    <w:r>
      <w:t>Page</w:t>
    </w:r>
    <w:r w:rsidR="005346AB">
      <w:t xml:space="preserve"> 2/2</w:t>
    </w:r>
  </w:p>
  <w:p w14:paraId="1D7149AB" w14:textId="77777777" w:rsidR="000608D5" w:rsidRDefault="000608D5" w:rsidP="00640BB0"/>
  <w:p w14:paraId="1E23EDBB" w14:textId="77777777" w:rsidR="000608D5" w:rsidRDefault="000608D5" w:rsidP="00640BB0"/>
  <w:p w14:paraId="6363D2C8" w14:textId="77777777" w:rsidR="000608D5" w:rsidRDefault="000608D5" w:rsidP="00640B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357C5" w14:textId="77777777" w:rsidR="000608D5" w:rsidRDefault="000608D5" w:rsidP="0034697A"/>
  <w:p w14:paraId="2C8AF0AB" w14:textId="77777777" w:rsidR="000608D5" w:rsidRDefault="000608D5" w:rsidP="0034697A"/>
  <w:p w14:paraId="693F8A43" w14:textId="77777777" w:rsidR="000608D5" w:rsidRDefault="000608D5" w:rsidP="0034697A"/>
  <w:p w14:paraId="45A82ABE" w14:textId="77777777" w:rsidR="000608D5" w:rsidRDefault="000608D5" w:rsidP="0034697A">
    <w:r>
      <w:rPr>
        <w:noProof/>
        <w:lang w:eastAsia="de-DE"/>
      </w:rPr>
      <w:drawing>
        <wp:anchor distT="0" distB="0" distL="114300" distR="114300" simplePos="0" relativeHeight="251661312" behindDoc="1" locked="0" layoutInCell="1" allowOverlap="1" wp14:anchorId="6F8A8366" wp14:editId="2FDFC941">
          <wp:simplePos x="0" y="0"/>
          <wp:positionH relativeFrom="page">
            <wp:posOffset>896658</wp:posOffset>
          </wp:positionH>
          <wp:positionV relativeFrom="page">
            <wp:posOffset>1023582</wp:posOffset>
          </wp:positionV>
          <wp:extent cx="1515999" cy="240665"/>
          <wp:effectExtent l="0" t="0" r="8255" b="6985"/>
          <wp:wrapNone/>
          <wp:docPr id="1603503514" name="Grafik 1603503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5F7CA545" w14:textId="77777777" w:rsidR="000608D5" w:rsidRDefault="000608D5" w:rsidP="0034697A"/>
  <w:p w14:paraId="4BDD37A2" w14:textId="77777777" w:rsidR="000608D5" w:rsidRDefault="000608D5" w:rsidP="0034697A"/>
  <w:p w14:paraId="00AC2D74" w14:textId="77777777" w:rsidR="000608D5" w:rsidRDefault="000608D5" w:rsidP="0034697A"/>
  <w:p w14:paraId="68586852" w14:textId="77777777" w:rsidR="000608D5" w:rsidRDefault="000608D5" w:rsidP="0034697A">
    <w:pPr>
      <w:spacing w:line="120" w:lineRule="exact"/>
    </w:pPr>
  </w:p>
  <w:p w14:paraId="22A6FFF0" w14:textId="77777777" w:rsidR="000608D5" w:rsidRDefault="000608D5" w:rsidP="00F823CD">
    <w:pPr>
      <w:pStyle w:val="Subline"/>
    </w:pPr>
    <w:r>
      <w:rPr>
        <w:noProof/>
        <w:lang w:eastAsia="de-DE"/>
      </w:rPr>
      <mc:AlternateContent>
        <mc:Choice Requires="wps">
          <w:drawing>
            <wp:anchor distT="0" distB="0" distL="114300" distR="114300" simplePos="0" relativeHeight="251660288" behindDoc="0" locked="0" layoutInCell="1" allowOverlap="1" wp14:anchorId="37389D5A" wp14:editId="11F95E44">
              <wp:simplePos x="0" y="0"/>
              <wp:positionH relativeFrom="page">
                <wp:posOffset>6149340</wp:posOffset>
              </wp:positionH>
              <wp:positionV relativeFrom="page">
                <wp:posOffset>1770485</wp:posOffset>
              </wp:positionV>
              <wp:extent cx="1080000" cy="3146400"/>
              <wp:effectExtent l="0" t="0" r="6350" b="0"/>
              <wp:wrapNone/>
              <wp:docPr id="4" name="Textfeld 4"/>
              <wp:cNvGraphicFramePr/>
              <a:graphic xmlns:a="http://schemas.openxmlformats.org/drawingml/2006/main">
                <a:graphicData uri="http://schemas.microsoft.com/office/word/2010/wordprocessingShape">
                  <wps:wsp>
                    <wps:cNvSpPr txBox="1"/>
                    <wps:spPr>
                      <a:xfrm>
                        <a:off x="0" y="0"/>
                        <a:ext cx="1080000" cy="3146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A1FEA4" w14:textId="77777777" w:rsidR="000608D5" w:rsidRPr="00E76239" w:rsidRDefault="000608D5" w:rsidP="007B681F">
                          <w:pPr>
                            <w:tabs>
                              <w:tab w:val="left" w:pos="140"/>
                            </w:tabs>
                            <w:spacing w:line="200" w:lineRule="exact"/>
                            <w:rPr>
                              <w:rFonts w:ascii="Arial" w:hAnsi="Arial" w:cs="Arial"/>
                              <w:b/>
                              <w:noProof/>
                              <w:sz w:val="14"/>
                              <w:szCs w:val="14"/>
                            </w:rPr>
                          </w:pPr>
                          <w:r w:rsidRPr="00E76239">
                            <w:rPr>
                              <w:rFonts w:ascii="Arial" w:hAnsi="Arial" w:cs="Arial"/>
                              <w:b/>
                              <w:noProof/>
                              <w:sz w:val="14"/>
                              <w:szCs w:val="14"/>
                            </w:rPr>
                            <w:t xml:space="preserve">Éditeur : </w:t>
                          </w:r>
                        </w:p>
                        <w:p w14:paraId="2FB2AC4D" w14:textId="5CF79918" w:rsidR="000608D5" w:rsidRPr="00E76239" w:rsidRDefault="000608D5" w:rsidP="007B681F">
                          <w:pPr>
                            <w:tabs>
                              <w:tab w:val="left" w:pos="140"/>
                            </w:tabs>
                            <w:spacing w:line="200" w:lineRule="exact"/>
                            <w:rPr>
                              <w:rFonts w:ascii="Arial" w:hAnsi="Arial" w:cs="Arial"/>
                              <w:b/>
                              <w:noProof/>
                              <w:sz w:val="14"/>
                              <w:szCs w:val="14"/>
                            </w:rPr>
                          </w:pPr>
                          <w:r w:rsidRPr="00E76239">
                            <w:rPr>
                              <w:rFonts w:ascii="Arial" w:hAnsi="Arial" w:cs="Arial"/>
                              <w:b/>
                              <w:noProof/>
                              <w:sz w:val="14"/>
                              <w:szCs w:val="14"/>
                            </w:rPr>
                            <w:t>Bette GmbH &amp; Co. KG</w:t>
                          </w:r>
                        </w:p>
                        <w:p w14:paraId="7488CDD3"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Heinrich-Bette-Straße 1</w:t>
                          </w:r>
                        </w:p>
                        <w:p w14:paraId="3F4D1F46"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 xml:space="preserve">33129 Delbrück </w:t>
                          </w:r>
                        </w:p>
                        <w:p w14:paraId="0CB59195"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T</w:t>
                          </w:r>
                          <w:r w:rsidRPr="00F823CD">
                            <w:rPr>
                              <w:rFonts w:ascii="Arial" w:hAnsi="Arial" w:cs="Arial"/>
                              <w:b/>
                              <w:noProof/>
                              <w:sz w:val="14"/>
                              <w:szCs w:val="14"/>
                            </w:rPr>
                            <w:tab/>
                            <w:t xml:space="preserve">+49 5250 511-130 </w:t>
                          </w:r>
                        </w:p>
                        <w:p w14:paraId="2C9EA9BE"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info@bette.de</w:t>
                          </w:r>
                        </w:p>
                        <w:p w14:paraId="5DE2A2BB" w14:textId="5A7F3CCD"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www.</w:t>
                          </w:r>
                          <w:r>
                            <w:rPr>
                              <w:rFonts w:ascii="Arial" w:hAnsi="Arial" w:cs="Arial"/>
                              <w:b/>
                              <w:noProof/>
                              <w:sz w:val="14"/>
                              <w:szCs w:val="14"/>
                            </w:rPr>
                            <w:t>my-bette.com</w:t>
                          </w:r>
                        </w:p>
                        <w:p w14:paraId="5A89CF6D" w14:textId="77777777" w:rsidR="000608D5" w:rsidRDefault="000608D5" w:rsidP="00A810C0">
                          <w:pPr>
                            <w:tabs>
                              <w:tab w:val="left" w:pos="140"/>
                            </w:tabs>
                            <w:spacing w:line="200" w:lineRule="exact"/>
                            <w:rPr>
                              <w:rFonts w:ascii="Arial" w:hAnsi="Arial" w:cs="Arial"/>
                              <w:b/>
                              <w:noProof/>
                              <w:sz w:val="14"/>
                              <w:szCs w:val="14"/>
                            </w:rPr>
                          </w:pPr>
                        </w:p>
                        <w:p w14:paraId="73E76D39" w14:textId="77777777" w:rsidR="000608D5" w:rsidRPr="005346AB" w:rsidRDefault="000608D5" w:rsidP="00A810C0">
                          <w:pPr>
                            <w:tabs>
                              <w:tab w:val="left" w:pos="140"/>
                            </w:tabs>
                            <w:spacing w:line="200" w:lineRule="exact"/>
                            <w:rPr>
                              <w:rFonts w:ascii="Arial" w:hAnsi="Arial" w:cs="Arial"/>
                              <w:b/>
                              <w:noProof/>
                              <w:sz w:val="14"/>
                              <w:szCs w:val="14"/>
                              <w:lang w:val="en-GB"/>
                            </w:rPr>
                          </w:pPr>
                          <w:r w:rsidRPr="005346AB">
                            <w:rPr>
                              <w:rFonts w:ascii="Arial" w:hAnsi="Arial" w:cs="Arial"/>
                              <w:b/>
                              <w:noProof/>
                              <w:sz w:val="14"/>
                              <w:szCs w:val="14"/>
                              <w:lang w:val="en-GB"/>
                            </w:rPr>
                            <w:t>Contact Bette :</w:t>
                          </w:r>
                        </w:p>
                        <w:p w14:paraId="105621BD" w14:textId="77777777" w:rsidR="000608D5" w:rsidRPr="005346AB" w:rsidRDefault="000608D5" w:rsidP="00A810C0">
                          <w:pPr>
                            <w:tabs>
                              <w:tab w:val="left" w:pos="140"/>
                            </w:tabs>
                            <w:spacing w:line="200" w:lineRule="exact"/>
                            <w:rPr>
                              <w:rFonts w:ascii="Arial" w:hAnsi="Arial" w:cs="Arial"/>
                              <w:b/>
                              <w:noProof/>
                              <w:sz w:val="14"/>
                              <w:szCs w:val="14"/>
                              <w:lang w:val="en-GB"/>
                            </w:rPr>
                          </w:pPr>
                          <w:r w:rsidRPr="005346AB">
                            <w:rPr>
                              <w:rFonts w:ascii="Arial" w:hAnsi="Arial" w:cs="Arial"/>
                              <w:b/>
                              <w:noProof/>
                              <w:sz w:val="14"/>
                              <w:szCs w:val="14"/>
                              <w:lang w:val="en-GB"/>
                            </w:rPr>
                            <w:t>Sven Rensinghoff</w:t>
                          </w:r>
                        </w:p>
                        <w:p w14:paraId="53591737" w14:textId="77777777" w:rsidR="000608D5" w:rsidRPr="005346AB" w:rsidRDefault="000608D5" w:rsidP="007B681F">
                          <w:pPr>
                            <w:tabs>
                              <w:tab w:val="left" w:pos="140"/>
                              <w:tab w:val="left" w:pos="224"/>
                            </w:tabs>
                            <w:spacing w:line="200" w:lineRule="exact"/>
                            <w:rPr>
                              <w:rFonts w:ascii="Arial" w:hAnsi="Arial" w:cs="Arial"/>
                              <w:b/>
                              <w:noProof/>
                              <w:sz w:val="14"/>
                              <w:szCs w:val="14"/>
                              <w:lang w:val="en-GB"/>
                            </w:rPr>
                          </w:pPr>
                          <w:r w:rsidRPr="005346AB">
                            <w:rPr>
                              <w:rFonts w:ascii="Arial" w:hAnsi="Arial" w:cs="Arial"/>
                              <w:b/>
                              <w:noProof/>
                              <w:sz w:val="14"/>
                              <w:szCs w:val="14"/>
                              <w:lang w:val="en-GB"/>
                            </w:rPr>
                            <w:t>T</w:t>
                          </w:r>
                          <w:r w:rsidRPr="005346AB">
                            <w:rPr>
                              <w:rFonts w:ascii="Arial" w:hAnsi="Arial" w:cs="Arial"/>
                              <w:b/>
                              <w:noProof/>
                              <w:sz w:val="14"/>
                              <w:szCs w:val="14"/>
                              <w:lang w:val="en-GB"/>
                            </w:rPr>
                            <w:tab/>
                            <w:t>+49 5250 511-175</w:t>
                          </w:r>
                        </w:p>
                        <w:p w14:paraId="1BDC84BB"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s.rensinghoff@bette.de</w:t>
                          </w:r>
                        </w:p>
                        <w:p w14:paraId="691E43AB" w14:textId="77777777" w:rsidR="000608D5" w:rsidRPr="00F4444B" w:rsidRDefault="000608D5" w:rsidP="00A810C0">
                          <w:pPr>
                            <w:tabs>
                              <w:tab w:val="left" w:pos="140"/>
                            </w:tabs>
                            <w:spacing w:line="200" w:lineRule="exact"/>
                            <w:rPr>
                              <w:rFonts w:ascii="Arial" w:hAnsi="Arial" w:cs="Arial"/>
                              <w:b/>
                              <w:noProof/>
                              <w:sz w:val="14"/>
                              <w:szCs w:val="14"/>
                              <w:lang w:val="it-IT"/>
                            </w:rPr>
                          </w:pPr>
                        </w:p>
                        <w:p w14:paraId="4916D741"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 xml:space="preserve">Reproduction gratuite. </w:t>
                          </w:r>
                        </w:p>
                        <w:p w14:paraId="0C4CBFA5" w14:textId="77777777" w:rsidR="000608D5" w:rsidRPr="00A203E3" w:rsidRDefault="000608D5" w:rsidP="00A810C0">
                          <w:pPr>
                            <w:tabs>
                              <w:tab w:val="left" w:pos="140"/>
                            </w:tabs>
                            <w:spacing w:line="200" w:lineRule="exact"/>
                            <w:rPr>
                              <w:rFonts w:ascii="Arial" w:hAnsi="Arial" w:cs="Arial"/>
                              <w:b/>
                              <w:noProof/>
                              <w:sz w:val="14"/>
                              <w:szCs w:val="14"/>
                              <w:lang w:val="fr-FR"/>
                            </w:rPr>
                          </w:pPr>
                          <w:r w:rsidRPr="00A203E3">
                            <w:rPr>
                              <w:rFonts w:ascii="Arial" w:hAnsi="Arial" w:cs="Arial"/>
                              <w:b/>
                              <w:noProof/>
                              <w:sz w:val="14"/>
                              <w:szCs w:val="14"/>
                              <w:lang w:val="fr-FR"/>
                            </w:rPr>
                            <w:t>Exemplaires justificatifs demandés.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389D5A" id="_x0000_t202" coordsize="21600,21600" o:spt="202" path="m,l,21600r21600,l21600,xe">
              <v:stroke joinstyle="miter"/>
              <v:path gradientshapeok="t" o:connecttype="rect"/>
            </v:shapetype>
            <v:shape id="Textfeld 4" o:spid="_x0000_s1026" type="#_x0000_t202" style="position:absolute;margin-left:484.2pt;margin-top:139.4pt;width:85.05pt;height:247.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" filled="f" stroked="f" strokeweight=".5pt">
              <v:textbox inset="0,0,0,0">
                <w:txbxContent>
                  <w:p w14:paraId="26A1FEA4" w14:textId="77777777" w:rsidR="000608D5" w:rsidRPr="00E76239" w:rsidRDefault="000608D5" w:rsidP="007B681F">
                    <w:pPr>
                      <w:tabs>
                        <w:tab w:val="left" w:pos="140"/>
                      </w:tabs>
                      <w:spacing w:line="200" w:lineRule="exact"/>
                      <w:rPr>
                        <w:rFonts w:ascii="Arial" w:hAnsi="Arial" w:cs="Arial"/>
                        <w:b/>
                        <w:noProof/>
                        <w:sz w:val="14"/>
                        <w:szCs w:val="14"/>
                      </w:rPr>
                    </w:pPr>
                    <w:r w:rsidRPr="00E76239">
                      <w:rPr>
                        <w:rFonts w:ascii="Arial" w:hAnsi="Arial" w:cs="Arial"/>
                        <w:b/>
                        <w:noProof/>
                        <w:sz w:val="14"/>
                        <w:szCs w:val="14"/>
                      </w:rPr>
                      <w:t xml:space="preserve">Éditeur : </w:t>
                    </w:r>
                  </w:p>
                  <w:p w14:paraId="2FB2AC4D" w14:textId="5CF79918" w:rsidR="000608D5" w:rsidRPr="00E76239" w:rsidRDefault="000608D5" w:rsidP="007B681F">
                    <w:pPr>
                      <w:tabs>
                        <w:tab w:val="left" w:pos="140"/>
                      </w:tabs>
                      <w:spacing w:line="200" w:lineRule="exact"/>
                      <w:rPr>
                        <w:rFonts w:ascii="Arial" w:hAnsi="Arial" w:cs="Arial"/>
                        <w:b/>
                        <w:noProof/>
                        <w:sz w:val="14"/>
                        <w:szCs w:val="14"/>
                      </w:rPr>
                    </w:pPr>
                    <w:r w:rsidRPr="00E76239">
                      <w:rPr>
                        <w:rFonts w:ascii="Arial" w:hAnsi="Arial" w:cs="Arial"/>
                        <w:b/>
                        <w:noProof/>
                        <w:sz w:val="14"/>
                        <w:szCs w:val="14"/>
                      </w:rPr>
                      <w:t>Bette GmbH &amp; Co. KG</w:t>
                    </w:r>
                  </w:p>
                  <w:p w14:paraId="7488CDD3"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Heinrich-Bette-Straße 1</w:t>
                    </w:r>
                  </w:p>
                  <w:p w14:paraId="3F4D1F46"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 xml:space="preserve">33129 Delbrück </w:t>
                    </w:r>
                  </w:p>
                  <w:p w14:paraId="0CB59195"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T</w:t>
                    </w:r>
                    <w:r w:rsidRPr="00F823CD">
                      <w:rPr>
                        <w:rFonts w:ascii="Arial" w:hAnsi="Arial" w:cs="Arial"/>
                        <w:b/>
                        <w:noProof/>
                        <w:sz w:val="14"/>
                        <w:szCs w:val="14"/>
                      </w:rPr>
                      <w:tab/>
                      <w:t xml:space="preserve">+49 5250 511-130 </w:t>
                    </w:r>
                  </w:p>
                  <w:p w14:paraId="2C9EA9BE"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info@bette.de</w:t>
                    </w:r>
                  </w:p>
                  <w:p w14:paraId="5DE2A2BB" w14:textId="5A7F3CCD"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www.</w:t>
                    </w:r>
                    <w:r>
                      <w:rPr>
                        <w:rFonts w:ascii="Arial" w:hAnsi="Arial" w:cs="Arial"/>
                        <w:b/>
                        <w:noProof/>
                        <w:sz w:val="14"/>
                        <w:szCs w:val="14"/>
                      </w:rPr>
                      <w:t>my-bette.com</w:t>
                    </w:r>
                  </w:p>
                  <w:p w14:paraId="5A89CF6D" w14:textId="77777777" w:rsidR="000608D5" w:rsidRDefault="000608D5" w:rsidP="00A810C0">
                    <w:pPr>
                      <w:tabs>
                        <w:tab w:val="left" w:pos="140"/>
                      </w:tabs>
                      <w:spacing w:line="200" w:lineRule="exact"/>
                      <w:rPr>
                        <w:rFonts w:ascii="Arial" w:hAnsi="Arial" w:cs="Arial"/>
                        <w:b/>
                        <w:noProof/>
                        <w:sz w:val="14"/>
                        <w:szCs w:val="14"/>
                      </w:rPr>
                    </w:pPr>
                  </w:p>
                  <w:p w14:paraId="73E76D39" w14:textId="77777777" w:rsidR="000608D5" w:rsidRPr="005346AB" w:rsidRDefault="000608D5" w:rsidP="00A810C0">
                    <w:pPr>
                      <w:tabs>
                        <w:tab w:val="left" w:pos="140"/>
                      </w:tabs>
                      <w:spacing w:line="200" w:lineRule="exact"/>
                      <w:rPr>
                        <w:rFonts w:ascii="Arial" w:hAnsi="Arial" w:cs="Arial"/>
                        <w:b/>
                        <w:noProof/>
                        <w:sz w:val="14"/>
                        <w:szCs w:val="14"/>
                        <w:lang w:val="en-GB"/>
                      </w:rPr>
                    </w:pPr>
                    <w:r w:rsidRPr="005346AB">
                      <w:rPr>
                        <w:rFonts w:ascii="Arial" w:hAnsi="Arial" w:cs="Arial"/>
                        <w:b/>
                        <w:noProof/>
                        <w:sz w:val="14"/>
                        <w:szCs w:val="14"/>
                        <w:lang w:val="en-GB"/>
                      </w:rPr>
                      <w:t>Contact Bette :</w:t>
                    </w:r>
                  </w:p>
                  <w:p w14:paraId="105621BD" w14:textId="77777777" w:rsidR="000608D5" w:rsidRPr="005346AB" w:rsidRDefault="000608D5" w:rsidP="00A810C0">
                    <w:pPr>
                      <w:tabs>
                        <w:tab w:val="left" w:pos="140"/>
                      </w:tabs>
                      <w:spacing w:line="200" w:lineRule="exact"/>
                      <w:rPr>
                        <w:rFonts w:ascii="Arial" w:hAnsi="Arial" w:cs="Arial"/>
                        <w:b/>
                        <w:noProof/>
                        <w:sz w:val="14"/>
                        <w:szCs w:val="14"/>
                        <w:lang w:val="en-GB"/>
                      </w:rPr>
                    </w:pPr>
                    <w:r w:rsidRPr="005346AB">
                      <w:rPr>
                        <w:rFonts w:ascii="Arial" w:hAnsi="Arial" w:cs="Arial"/>
                        <w:b/>
                        <w:noProof/>
                        <w:sz w:val="14"/>
                        <w:szCs w:val="14"/>
                        <w:lang w:val="en-GB"/>
                      </w:rPr>
                      <w:t>Sven Rensinghoff</w:t>
                    </w:r>
                  </w:p>
                  <w:p w14:paraId="53591737" w14:textId="77777777" w:rsidR="000608D5" w:rsidRPr="005346AB" w:rsidRDefault="000608D5" w:rsidP="007B681F">
                    <w:pPr>
                      <w:tabs>
                        <w:tab w:val="left" w:pos="140"/>
                        <w:tab w:val="left" w:pos="224"/>
                      </w:tabs>
                      <w:spacing w:line="200" w:lineRule="exact"/>
                      <w:rPr>
                        <w:rFonts w:ascii="Arial" w:hAnsi="Arial" w:cs="Arial"/>
                        <w:b/>
                        <w:noProof/>
                        <w:sz w:val="14"/>
                        <w:szCs w:val="14"/>
                        <w:lang w:val="en-GB"/>
                      </w:rPr>
                    </w:pPr>
                    <w:r w:rsidRPr="005346AB">
                      <w:rPr>
                        <w:rFonts w:ascii="Arial" w:hAnsi="Arial" w:cs="Arial"/>
                        <w:b/>
                        <w:noProof/>
                        <w:sz w:val="14"/>
                        <w:szCs w:val="14"/>
                        <w:lang w:val="en-GB"/>
                      </w:rPr>
                      <w:t>T</w:t>
                    </w:r>
                    <w:r w:rsidRPr="005346AB">
                      <w:rPr>
                        <w:rFonts w:ascii="Arial" w:hAnsi="Arial" w:cs="Arial"/>
                        <w:b/>
                        <w:noProof/>
                        <w:sz w:val="14"/>
                        <w:szCs w:val="14"/>
                        <w:lang w:val="en-GB"/>
                      </w:rPr>
                      <w:tab/>
                      <w:t>+49 5250 511-175</w:t>
                    </w:r>
                  </w:p>
                  <w:p w14:paraId="1BDC84BB"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s.rensinghoff@bette.de</w:t>
                    </w:r>
                  </w:p>
                  <w:p w14:paraId="691E43AB" w14:textId="77777777" w:rsidR="000608D5" w:rsidRPr="00F4444B" w:rsidRDefault="000608D5" w:rsidP="00A810C0">
                    <w:pPr>
                      <w:tabs>
                        <w:tab w:val="left" w:pos="140"/>
                      </w:tabs>
                      <w:spacing w:line="200" w:lineRule="exact"/>
                      <w:rPr>
                        <w:rFonts w:ascii="Arial" w:hAnsi="Arial" w:cs="Arial"/>
                        <w:b/>
                        <w:noProof/>
                        <w:sz w:val="14"/>
                        <w:szCs w:val="14"/>
                        <w:lang w:val="it-IT"/>
                      </w:rPr>
                    </w:pPr>
                  </w:p>
                  <w:p w14:paraId="4916D741"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 xml:space="preserve">Reproduction gratuite. </w:t>
                    </w:r>
                  </w:p>
                  <w:p w14:paraId="0C4CBFA5" w14:textId="77777777" w:rsidR="000608D5" w:rsidRPr="00A203E3" w:rsidRDefault="000608D5" w:rsidP="00A810C0">
                    <w:pPr>
                      <w:tabs>
                        <w:tab w:val="left" w:pos="140"/>
                      </w:tabs>
                      <w:spacing w:line="200" w:lineRule="exact"/>
                      <w:rPr>
                        <w:rFonts w:ascii="Arial" w:hAnsi="Arial" w:cs="Arial"/>
                        <w:b/>
                        <w:noProof/>
                        <w:sz w:val="14"/>
                        <w:szCs w:val="14"/>
                        <w:lang w:val="fr-FR"/>
                      </w:rPr>
                    </w:pPr>
                    <w:r w:rsidRPr="00A203E3">
                      <w:rPr>
                        <w:rFonts w:ascii="Arial" w:hAnsi="Arial" w:cs="Arial"/>
                        <w:b/>
                        <w:noProof/>
                        <w:sz w:val="14"/>
                        <w:szCs w:val="14"/>
                        <w:lang w:val="fr-FR"/>
                      </w:rPr>
                      <w:t>Exemplaires justificatifs demandés.</w:t>
                    </w:r>
                  </w:p>
                </w:txbxContent>
              </v:textbox>
              <w10:wrap anchorx="page" anchory="page"/>
            </v:shape>
          </w:pict>
        </mc:Fallback>
      </mc:AlternateContent>
    </w:r>
    <w:r w:rsidRPr="00532FE7">
      <w:t>Communiqué de presse</w:t>
    </w:r>
  </w:p>
  <w:p w14:paraId="7BB55993" w14:textId="1EBE31DA" w:rsidR="000608D5" w:rsidRDefault="000608D5" w:rsidP="00F823CD">
    <w:pPr>
      <w:pStyle w:val="Subline"/>
    </w:pPr>
    <w:r>
      <w:t>Page</w:t>
    </w:r>
    <w:r w:rsidR="005346AB">
      <w:t xml:space="preserve"> 1/2</w:t>
    </w:r>
  </w:p>
  <w:p w14:paraId="773A4FDD" w14:textId="77777777" w:rsidR="000608D5" w:rsidRDefault="000608D5" w:rsidP="00A810C0"/>
  <w:p w14:paraId="1316CE0B" w14:textId="77777777" w:rsidR="000608D5" w:rsidRPr="00532FE7" w:rsidRDefault="000608D5" w:rsidP="00640BB0">
    <w:pPr>
      <w:spacing w:line="5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6E2215"/>
    <w:multiLevelType w:val="hybridMultilevel"/>
    <w:tmpl w:val="C0A29DDA"/>
    <w:lvl w:ilvl="0" w:tplc="46C8D8FC">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48D7D32"/>
    <w:multiLevelType w:val="multilevel"/>
    <w:tmpl w:val="86DE7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875147">
    <w:abstractNumId w:val="0"/>
  </w:num>
  <w:num w:numId="2" w16cid:durableId="11386424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7E9"/>
    <w:rsid w:val="000248AB"/>
    <w:rsid w:val="00054B9F"/>
    <w:rsid w:val="000608D5"/>
    <w:rsid w:val="000A19C7"/>
    <w:rsid w:val="000A4373"/>
    <w:rsid w:val="000A485A"/>
    <w:rsid w:val="000B0749"/>
    <w:rsid w:val="000B7F72"/>
    <w:rsid w:val="000C1E57"/>
    <w:rsid w:val="000C4ECB"/>
    <w:rsid w:val="000D582A"/>
    <w:rsid w:val="000E3145"/>
    <w:rsid w:val="000F2729"/>
    <w:rsid w:val="000F5860"/>
    <w:rsid w:val="00100D82"/>
    <w:rsid w:val="00104F54"/>
    <w:rsid w:val="00167546"/>
    <w:rsid w:val="001727E0"/>
    <w:rsid w:val="00181E54"/>
    <w:rsid w:val="001867E9"/>
    <w:rsid w:val="0018707F"/>
    <w:rsid w:val="001A03E2"/>
    <w:rsid w:val="001B111C"/>
    <w:rsid w:val="001B496B"/>
    <w:rsid w:val="001B6280"/>
    <w:rsid w:val="001C615F"/>
    <w:rsid w:val="001D314D"/>
    <w:rsid w:val="001E03B7"/>
    <w:rsid w:val="001F7CB2"/>
    <w:rsid w:val="00200378"/>
    <w:rsid w:val="0021331E"/>
    <w:rsid w:val="00216CD9"/>
    <w:rsid w:val="002223DD"/>
    <w:rsid w:val="002417F6"/>
    <w:rsid w:val="002624FF"/>
    <w:rsid w:val="0026417E"/>
    <w:rsid w:val="00273CDC"/>
    <w:rsid w:val="00275AE5"/>
    <w:rsid w:val="00292173"/>
    <w:rsid w:val="002D4E34"/>
    <w:rsid w:val="002E4994"/>
    <w:rsid w:val="002F25C9"/>
    <w:rsid w:val="002F319D"/>
    <w:rsid w:val="002F3DE0"/>
    <w:rsid w:val="0030195C"/>
    <w:rsid w:val="003132CD"/>
    <w:rsid w:val="00314B9C"/>
    <w:rsid w:val="00315912"/>
    <w:rsid w:val="00320FE2"/>
    <w:rsid w:val="00340AF7"/>
    <w:rsid w:val="003426B3"/>
    <w:rsid w:val="0034697A"/>
    <w:rsid w:val="003631BA"/>
    <w:rsid w:val="003831BC"/>
    <w:rsid w:val="00390DA2"/>
    <w:rsid w:val="003918F7"/>
    <w:rsid w:val="003A5035"/>
    <w:rsid w:val="003A6859"/>
    <w:rsid w:val="003B29C7"/>
    <w:rsid w:val="0040052B"/>
    <w:rsid w:val="00401535"/>
    <w:rsid w:val="00405C38"/>
    <w:rsid w:val="00405D82"/>
    <w:rsid w:val="00472C5B"/>
    <w:rsid w:val="0047535B"/>
    <w:rsid w:val="0049027E"/>
    <w:rsid w:val="00493DA0"/>
    <w:rsid w:val="004A3238"/>
    <w:rsid w:val="004A3D5A"/>
    <w:rsid w:val="004B328F"/>
    <w:rsid w:val="004D45A9"/>
    <w:rsid w:val="004E0068"/>
    <w:rsid w:val="004E1F74"/>
    <w:rsid w:val="004F375C"/>
    <w:rsid w:val="00501BB0"/>
    <w:rsid w:val="005025AE"/>
    <w:rsid w:val="00502B54"/>
    <w:rsid w:val="005079CC"/>
    <w:rsid w:val="005218A2"/>
    <w:rsid w:val="00523792"/>
    <w:rsid w:val="00532DB8"/>
    <w:rsid w:val="00532FE7"/>
    <w:rsid w:val="005346AB"/>
    <w:rsid w:val="00535D81"/>
    <w:rsid w:val="00550002"/>
    <w:rsid w:val="00551AAB"/>
    <w:rsid w:val="005734F8"/>
    <w:rsid w:val="00587A89"/>
    <w:rsid w:val="005D06F8"/>
    <w:rsid w:val="005D1C6C"/>
    <w:rsid w:val="005D5E30"/>
    <w:rsid w:val="005D7BD0"/>
    <w:rsid w:val="005E727E"/>
    <w:rsid w:val="005F2F9E"/>
    <w:rsid w:val="00603962"/>
    <w:rsid w:val="00624126"/>
    <w:rsid w:val="00625F4C"/>
    <w:rsid w:val="00640BB0"/>
    <w:rsid w:val="00643082"/>
    <w:rsid w:val="00645823"/>
    <w:rsid w:val="00677FD2"/>
    <w:rsid w:val="00684D60"/>
    <w:rsid w:val="00691E5C"/>
    <w:rsid w:val="006A0855"/>
    <w:rsid w:val="006A61A0"/>
    <w:rsid w:val="006B27C3"/>
    <w:rsid w:val="006D1434"/>
    <w:rsid w:val="006D5B60"/>
    <w:rsid w:val="006D7217"/>
    <w:rsid w:val="006F5D72"/>
    <w:rsid w:val="00714150"/>
    <w:rsid w:val="00723A71"/>
    <w:rsid w:val="00725517"/>
    <w:rsid w:val="00727F08"/>
    <w:rsid w:val="00755FE7"/>
    <w:rsid w:val="00757C26"/>
    <w:rsid w:val="00776041"/>
    <w:rsid w:val="00795A42"/>
    <w:rsid w:val="007B681F"/>
    <w:rsid w:val="007C34BE"/>
    <w:rsid w:val="007F347E"/>
    <w:rsid w:val="00801B36"/>
    <w:rsid w:val="00811B73"/>
    <w:rsid w:val="008441B4"/>
    <w:rsid w:val="00853B0C"/>
    <w:rsid w:val="00870194"/>
    <w:rsid w:val="00870432"/>
    <w:rsid w:val="008952B3"/>
    <w:rsid w:val="008A0D53"/>
    <w:rsid w:val="008C4941"/>
    <w:rsid w:val="008D6560"/>
    <w:rsid w:val="008F2EF7"/>
    <w:rsid w:val="009033A4"/>
    <w:rsid w:val="009115A1"/>
    <w:rsid w:val="009228D8"/>
    <w:rsid w:val="00940291"/>
    <w:rsid w:val="00973C7F"/>
    <w:rsid w:val="00995C01"/>
    <w:rsid w:val="009A3FBF"/>
    <w:rsid w:val="009C102D"/>
    <w:rsid w:val="009C28EB"/>
    <w:rsid w:val="009E465E"/>
    <w:rsid w:val="009E7EEA"/>
    <w:rsid w:val="009F6AAD"/>
    <w:rsid w:val="00A04774"/>
    <w:rsid w:val="00A203E3"/>
    <w:rsid w:val="00A46B00"/>
    <w:rsid w:val="00A810C0"/>
    <w:rsid w:val="00A91E17"/>
    <w:rsid w:val="00AA4B66"/>
    <w:rsid w:val="00AB6CAB"/>
    <w:rsid w:val="00AB7B45"/>
    <w:rsid w:val="00AC0800"/>
    <w:rsid w:val="00AD4817"/>
    <w:rsid w:val="00AF636C"/>
    <w:rsid w:val="00B04CD4"/>
    <w:rsid w:val="00B11AFF"/>
    <w:rsid w:val="00B32763"/>
    <w:rsid w:val="00B47729"/>
    <w:rsid w:val="00B613E0"/>
    <w:rsid w:val="00B64D49"/>
    <w:rsid w:val="00B6663C"/>
    <w:rsid w:val="00BC00A7"/>
    <w:rsid w:val="00BC6DD6"/>
    <w:rsid w:val="00BD72DA"/>
    <w:rsid w:val="00C04C16"/>
    <w:rsid w:val="00C2121F"/>
    <w:rsid w:val="00C220C3"/>
    <w:rsid w:val="00C27E06"/>
    <w:rsid w:val="00C32765"/>
    <w:rsid w:val="00C32D35"/>
    <w:rsid w:val="00C6744B"/>
    <w:rsid w:val="00C82C64"/>
    <w:rsid w:val="00C82E7F"/>
    <w:rsid w:val="00C833A5"/>
    <w:rsid w:val="00CB4ED1"/>
    <w:rsid w:val="00CE18A5"/>
    <w:rsid w:val="00CF605F"/>
    <w:rsid w:val="00D05ACC"/>
    <w:rsid w:val="00D10F9D"/>
    <w:rsid w:val="00D21420"/>
    <w:rsid w:val="00D256F9"/>
    <w:rsid w:val="00D322AF"/>
    <w:rsid w:val="00D33073"/>
    <w:rsid w:val="00D5466E"/>
    <w:rsid w:val="00D66748"/>
    <w:rsid w:val="00D76633"/>
    <w:rsid w:val="00D83CCA"/>
    <w:rsid w:val="00D87AF3"/>
    <w:rsid w:val="00D90208"/>
    <w:rsid w:val="00D96246"/>
    <w:rsid w:val="00DA732D"/>
    <w:rsid w:val="00DE296C"/>
    <w:rsid w:val="00DE5E22"/>
    <w:rsid w:val="00DF3D24"/>
    <w:rsid w:val="00E1402D"/>
    <w:rsid w:val="00E319D5"/>
    <w:rsid w:val="00E37354"/>
    <w:rsid w:val="00E40EA7"/>
    <w:rsid w:val="00E41A26"/>
    <w:rsid w:val="00E41D23"/>
    <w:rsid w:val="00E56B88"/>
    <w:rsid w:val="00E76239"/>
    <w:rsid w:val="00E8223B"/>
    <w:rsid w:val="00EC076C"/>
    <w:rsid w:val="00ED5BF6"/>
    <w:rsid w:val="00EE3A6B"/>
    <w:rsid w:val="00EF45D4"/>
    <w:rsid w:val="00F16C5D"/>
    <w:rsid w:val="00F341CE"/>
    <w:rsid w:val="00F35B2A"/>
    <w:rsid w:val="00F4444B"/>
    <w:rsid w:val="00F50C52"/>
    <w:rsid w:val="00F53D73"/>
    <w:rsid w:val="00F6691E"/>
    <w:rsid w:val="00F823CD"/>
    <w:rsid w:val="00F91340"/>
    <w:rsid w:val="00FA10D9"/>
    <w:rsid w:val="00FC0410"/>
    <w:rsid w:val="00FE5FF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D59C36"/>
  <w15:docId w15:val="{00216D90-57EA-495D-925B-DBE1C8BB1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823CD"/>
    <w:pPr>
      <w:spacing w:after="0" w:line="280" w:lineRule="exact"/>
    </w:pPr>
    <w:rPr>
      <w:rFonts w:ascii="Times New Roman" w:hAnsi="Times New Roman"/>
      <w:sz w:val="23"/>
    </w:rPr>
  </w:style>
  <w:style w:type="paragraph" w:styleId="berschrift1">
    <w:name w:val="heading 1"/>
    <w:basedOn w:val="Standard"/>
    <w:next w:val="Standard"/>
    <w:link w:val="berschrift1Zchn"/>
    <w:uiPriority w:val="9"/>
    <w:qFormat/>
    <w:rsid w:val="00C32D35"/>
    <w:pPr>
      <w:keepNext/>
      <w:keepLines/>
      <w:spacing w:line="240" w:lineRule="auto"/>
      <w:outlineLvl w:val="0"/>
    </w:pPr>
    <w:rPr>
      <w:rFonts w:ascii="Suisse Int'l Medium" w:eastAsiaTheme="majorEastAsia" w:hAnsi="Suisse Int'l Medium" w:cstheme="majorBidi"/>
      <w:bCs/>
      <w:sz w:val="28"/>
      <w:szCs w:val="28"/>
    </w:rPr>
  </w:style>
  <w:style w:type="paragraph" w:styleId="berschrift3">
    <w:name w:val="heading 3"/>
    <w:basedOn w:val="Standard"/>
    <w:next w:val="Standard"/>
    <w:link w:val="berschrift3Zchn"/>
    <w:uiPriority w:val="9"/>
    <w:semiHidden/>
    <w:unhideWhenUsed/>
    <w:qFormat/>
    <w:rsid w:val="00B11AFF"/>
    <w:pPr>
      <w:keepNext/>
      <w:keepLines/>
      <w:spacing w:before="40"/>
      <w:outlineLvl w:val="2"/>
    </w:pPr>
    <w:rPr>
      <w:rFonts w:asciiTheme="majorHAnsi" w:eastAsiaTheme="majorEastAsia" w:hAnsiTheme="majorHAnsi" w:cstheme="majorBidi"/>
      <w:color w:val="07534A" w:themeColor="accent1" w:themeShade="7F"/>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32FE7"/>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32FE7"/>
    <w:rPr>
      <w:rFonts w:ascii="Suisse Works Book" w:hAnsi="Suisse Works Book"/>
      <w:sz w:val="20"/>
    </w:rPr>
  </w:style>
  <w:style w:type="paragraph" w:styleId="Fuzeile">
    <w:name w:val="footer"/>
    <w:basedOn w:val="Standard"/>
    <w:link w:val="FuzeileZchn"/>
    <w:uiPriority w:val="99"/>
    <w:unhideWhenUsed/>
    <w:rsid w:val="00532FE7"/>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32FE7"/>
    <w:rPr>
      <w:rFonts w:ascii="Suisse Works Book" w:hAnsi="Suisse Works Book"/>
      <w:sz w:val="20"/>
    </w:rPr>
  </w:style>
  <w:style w:type="paragraph" w:customStyle="1" w:styleId="Subline">
    <w:name w:val="Subline"/>
    <w:basedOn w:val="Standard"/>
    <w:qFormat/>
    <w:rsid w:val="00F823CD"/>
    <w:rPr>
      <w:rFonts w:ascii="Arial" w:hAnsi="Arial" w:cs="Suisse Int'l Medium"/>
      <w:b/>
      <w:sz w:val="21"/>
    </w:rPr>
  </w:style>
  <w:style w:type="character" w:customStyle="1" w:styleId="berschrift1Zchn">
    <w:name w:val="Überschrift 1 Zchn"/>
    <w:basedOn w:val="Absatz-Standardschriftart"/>
    <w:link w:val="berschrift1"/>
    <w:uiPriority w:val="9"/>
    <w:rsid w:val="00C32D35"/>
    <w:rPr>
      <w:rFonts w:ascii="Suisse Int'l Medium" w:eastAsiaTheme="majorEastAsia" w:hAnsi="Suisse Int'l Medium" w:cstheme="majorBidi"/>
      <w:bCs/>
      <w:sz w:val="28"/>
      <w:szCs w:val="28"/>
    </w:rPr>
  </w:style>
  <w:style w:type="paragraph" w:customStyle="1" w:styleId="Adresse">
    <w:name w:val="Adresse"/>
    <w:basedOn w:val="Standard"/>
    <w:qFormat/>
    <w:rsid w:val="00FA10D9"/>
    <w:pPr>
      <w:tabs>
        <w:tab w:val="left" w:pos="224"/>
      </w:tabs>
      <w:spacing w:line="200" w:lineRule="exact"/>
    </w:pPr>
    <w:rPr>
      <w:rFonts w:ascii="Suisse Int'l Medium" w:hAnsi="Suisse Int'l Medium" w:cs="Suisse Int'l Medium"/>
      <w:sz w:val="14"/>
      <w:szCs w:val="14"/>
    </w:rPr>
  </w:style>
  <w:style w:type="paragraph" w:styleId="Sprechblasentext">
    <w:name w:val="Balloon Text"/>
    <w:basedOn w:val="Standard"/>
    <w:link w:val="SprechblasentextZchn"/>
    <w:uiPriority w:val="99"/>
    <w:semiHidden/>
    <w:unhideWhenUsed/>
    <w:rsid w:val="006D5B6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5B60"/>
    <w:rPr>
      <w:rFonts w:ascii="Tahoma" w:hAnsi="Tahoma" w:cs="Tahoma"/>
      <w:sz w:val="16"/>
      <w:szCs w:val="16"/>
    </w:rPr>
  </w:style>
  <w:style w:type="character" w:styleId="Hyperlink">
    <w:name w:val="Hyperlink"/>
    <w:basedOn w:val="Absatz-Standardschriftart"/>
    <w:uiPriority w:val="99"/>
    <w:unhideWhenUsed/>
    <w:rsid w:val="00401535"/>
    <w:rPr>
      <w:color w:val="FF6A60" w:themeColor="hyperlink"/>
      <w:u w:val="single"/>
    </w:rPr>
  </w:style>
  <w:style w:type="character" w:customStyle="1" w:styleId="NichtaufgelsteErwhnung1">
    <w:name w:val="Nicht aufgelöste Erwähnung1"/>
    <w:basedOn w:val="Absatz-Standardschriftart"/>
    <w:uiPriority w:val="99"/>
    <w:semiHidden/>
    <w:unhideWhenUsed/>
    <w:rsid w:val="00401535"/>
    <w:rPr>
      <w:color w:val="605E5C"/>
      <w:shd w:val="clear" w:color="auto" w:fill="E1DFDD"/>
    </w:rPr>
  </w:style>
  <w:style w:type="character" w:styleId="BesuchterLink">
    <w:name w:val="FollowedHyperlink"/>
    <w:basedOn w:val="Absatz-Standardschriftart"/>
    <w:uiPriority w:val="99"/>
    <w:semiHidden/>
    <w:unhideWhenUsed/>
    <w:rsid w:val="009E7EEA"/>
    <w:rPr>
      <w:color w:val="0EA795" w:themeColor="followedHyperlink"/>
      <w:u w:val="single"/>
    </w:rPr>
  </w:style>
  <w:style w:type="paragraph" w:styleId="Listenabsatz">
    <w:name w:val="List Paragraph"/>
    <w:basedOn w:val="Standard"/>
    <w:uiPriority w:val="34"/>
    <w:qFormat/>
    <w:rsid w:val="001867E9"/>
    <w:pPr>
      <w:ind w:left="720"/>
      <w:contextualSpacing/>
    </w:pPr>
  </w:style>
  <w:style w:type="character" w:styleId="Kommentarzeichen">
    <w:name w:val="annotation reference"/>
    <w:basedOn w:val="Absatz-Standardschriftart"/>
    <w:uiPriority w:val="99"/>
    <w:semiHidden/>
    <w:unhideWhenUsed/>
    <w:rsid w:val="00F4444B"/>
    <w:rPr>
      <w:sz w:val="16"/>
      <w:szCs w:val="16"/>
    </w:rPr>
  </w:style>
  <w:style w:type="paragraph" w:styleId="Kommentartext">
    <w:name w:val="annotation text"/>
    <w:basedOn w:val="Standard"/>
    <w:link w:val="KommentartextZchn"/>
    <w:uiPriority w:val="99"/>
    <w:unhideWhenUsed/>
    <w:rsid w:val="00F4444B"/>
    <w:pPr>
      <w:spacing w:line="240" w:lineRule="auto"/>
    </w:pPr>
    <w:rPr>
      <w:sz w:val="20"/>
      <w:szCs w:val="20"/>
    </w:rPr>
  </w:style>
  <w:style w:type="character" w:customStyle="1" w:styleId="KommentartextZchn">
    <w:name w:val="Kommentartext Zchn"/>
    <w:basedOn w:val="Absatz-Standardschriftart"/>
    <w:link w:val="Kommentartext"/>
    <w:uiPriority w:val="99"/>
    <w:rsid w:val="00F4444B"/>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F4444B"/>
    <w:rPr>
      <w:b/>
      <w:bCs/>
    </w:rPr>
  </w:style>
  <w:style w:type="character" w:customStyle="1" w:styleId="KommentarthemaZchn">
    <w:name w:val="Kommentarthema Zchn"/>
    <w:basedOn w:val="KommentartextZchn"/>
    <w:link w:val="Kommentarthema"/>
    <w:uiPriority w:val="99"/>
    <w:semiHidden/>
    <w:rsid w:val="00F4444B"/>
    <w:rPr>
      <w:rFonts w:ascii="Times New Roman" w:hAnsi="Times New Roman"/>
      <w:b/>
      <w:bCs/>
      <w:sz w:val="20"/>
      <w:szCs w:val="20"/>
    </w:rPr>
  </w:style>
  <w:style w:type="paragraph" w:styleId="StandardWeb">
    <w:name w:val="Normal (Web)"/>
    <w:basedOn w:val="Standard"/>
    <w:uiPriority w:val="99"/>
    <w:semiHidden/>
    <w:unhideWhenUsed/>
    <w:rsid w:val="00B32763"/>
    <w:rPr>
      <w:rFonts w:cs="Times New Roman"/>
      <w:sz w:val="24"/>
      <w:szCs w:val="24"/>
    </w:rPr>
  </w:style>
  <w:style w:type="character" w:customStyle="1" w:styleId="berschrift3Zchn">
    <w:name w:val="Überschrift 3 Zchn"/>
    <w:basedOn w:val="Absatz-Standardschriftart"/>
    <w:link w:val="berschrift3"/>
    <w:uiPriority w:val="9"/>
    <w:semiHidden/>
    <w:rsid w:val="00B11AFF"/>
    <w:rPr>
      <w:rFonts w:asciiTheme="majorHAnsi" w:eastAsiaTheme="majorEastAsia" w:hAnsiTheme="majorHAnsi" w:cstheme="majorBidi"/>
      <w:color w:val="07534A" w:themeColor="accent1" w:themeShade="7F"/>
      <w:sz w:val="24"/>
      <w:szCs w:val="24"/>
    </w:rPr>
  </w:style>
  <w:style w:type="character" w:styleId="NichtaufgelsteErwhnung">
    <w:name w:val="Unresolved Mention"/>
    <w:basedOn w:val="Absatz-Standardschriftart"/>
    <w:uiPriority w:val="99"/>
    <w:semiHidden/>
    <w:unhideWhenUsed/>
    <w:rsid w:val="009C10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94158">
      <w:bodyDiv w:val="1"/>
      <w:marLeft w:val="0"/>
      <w:marRight w:val="0"/>
      <w:marTop w:val="0"/>
      <w:marBottom w:val="0"/>
      <w:divBdr>
        <w:top w:val="none" w:sz="0" w:space="0" w:color="auto"/>
        <w:left w:val="none" w:sz="0" w:space="0" w:color="auto"/>
        <w:bottom w:val="none" w:sz="0" w:space="0" w:color="auto"/>
        <w:right w:val="none" w:sz="0" w:space="0" w:color="auto"/>
      </w:divBdr>
    </w:div>
    <w:div w:id="319046762">
      <w:bodyDiv w:val="1"/>
      <w:marLeft w:val="0"/>
      <w:marRight w:val="0"/>
      <w:marTop w:val="0"/>
      <w:marBottom w:val="0"/>
      <w:divBdr>
        <w:top w:val="none" w:sz="0" w:space="0" w:color="auto"/>
        <w:left w:val="none" w:sz="0" w:space="0" w:color="auto"/>
        <w:bottom w:val="none" w:sz="0" w:space="0" w:color="auto"/>
        <w:right w:val="none" w:sz="0" w:space="0" w:color="auto"/>
      </w:divBdr>
    </w:div>
    <w:div w:id="436214713">
      <w:bodyDiv w:val="1"/>
      <w:marLeft w:val="0"/>
      <w:marRight w:val="0"/>
      <w:marTop w:val="0"/>
      <w:marBottom w:val="0"/>
      <w:divBdr>
        <w:top w:val="none" w:sz="0" w:space="0" w:color="auto"/>
        <w:left w:val="none" w:sz="0" w:space="0" w:color="auto"/>
        <w:bottom w:val="none" w:sz="0" w:space="0" w:color="auto"/>
        <w:right w:val="none" w:sz="0" w:space="0" w:color="auto"/>
      </w:divBdr>
    </w:div>
    <w:div w:id="538248286">
      <w:bodyDiv w:val="1"/>
      <w:marLeft w:val="0"/>
      <w:marRight w:val="0"/>
      <w:marTop w:val="0"/>
      <w:marBottom w:val="0"/>
      <w:divBdr>
        <w:top w:val="none" w:sz="0" w:space="0" w:color="auto"/>
        <w:left w:val="none" w:sz="0" w:space="0" w:color="auto"/>
        <w:bottom w:val="none" w:sz="0" w:space="0" w:color="auto"/>
        <w:right w:val="none" w:sz="0" w:space="0" w:color="auto"/>
      </w:divBdr>
      <w:divsChild>
        <w:div w:id="1221788865">
          <w:marLeft w:val="0"/>
          <w:marRight w:val="0"/>
          <w:marTop w:val="0"/>
          <w:marBottom w:val="0"/>
          <w:divBdr>
            <w:top w:val="none" w:sz="0" w:space="0" w:color="auto"/>
            <w:left w:val="none" w:sz="0" w:space="0" w:color="auto"/>
            <w:bottom w:val="none" w:sz="0" w:space="0" w:color="auto"/>
            <w:right w:val="none" w:sz="0" w:space="0" w:color="auto"/>
          </w:divBdr>
          <w:divsChild>
            <w:div w:id="739210587">
              <w:marLeft w:val="0"/>
              <w:marRight w:val="0"/>
              <w:marTop w:val="0"/>
              <w:marBottom w:val="0"/>
              <w:divBdr>
                <w:top w:val="none" w:sz="0" w:space="0" w:color="auto"/>
                <w:left w:val="none" w:sz="0" w:space="0" w:color="auto"/>
                <w:bottom w:val="none" w:sz="0" w:space="0" w:color="auto"/>
                <w:right w:val="none" w:sz="0" w:space="0" w:color="auto"/>
              </w:divBdr>
              <w:divsChild>
                <w:div w:id="161895828">
                  <w:marLeft w:val="0"/>
                  <w:marRight w:val="0"/>
                  <w:marTop w:val="0"/>
                  <w:marBottom w:val="0"/>
                  <w:divBdr>
                    <w:top w:val="none" w:sz="0" w:space="0" w:color="auto"/>
                    <w:left w:val="none" w:sz="0" w:space="0" w:color="auto"/>
                    <w:bottom w:val="none" w:sz="0" w:space="0" w:color="auto"/>
                    <w:right w:val="none" w:sz="0" w:space="0" w:color="auto"/>
                  </w:divBdr>
                  <w:divsChild>
                    <w:div w:id="2061854270">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841086">
          <w:marLeft w:val="0"/>
          <w:marRight w:val="0"/>
          <w:marTop w:val="0"/>
          <w:marBottom w:val="0"/>
          <w:divBdr>
            <w:top w:val="none" w:sz="0" w:space="0" w:color="auto"/>
            <w:left w:val="none" w:sz="0" w:space="0" w:color="auto"/>
            <w:bottom w:val="none" w:sz="0" w:space="0" w:color="auto"/>
            <w:right w:val="none" w:sz="0" w:space="0" w:color="auto"/>
          </w:divBdr>
          <w:divsChild>
            <w:div w:id="617874646">
              <w:marLeft w:val="0"/>
              <w:marRight w:val="0"/>
              <w:marTop w:val="0"/>
              <w:marBottom w:val="0"/>
              <w:divBdr>
                <w:top w:val="none" w:sz="0" w:space="0" w:color="auto"/>
                <w:left w:val="none" w:sz="0" w:space="0" w:color="auto"/>
                <w:bottom w:val="none" w:sz="0" w:space="0" w:color="auto"/>
                <w:right w:val="none" w:sz="0" w:space="0" w:color="auto"/>
              </w:divBdr>
              <w:divsChild>
                <w:div w:id="617833246">
                  <w:marLeft w:val="0"/>
                  <w:marRight w:val="0"/>
                  <w:marTop w:val="0"/>
                  <w:marBottom w:val="0"/>
                  <w:divBdr>
                    <w:top w:val="none" w:sz="0" w:space="0" w:color="auto"/>
                    <w:left w:val="none" w:sz="0" w:space="0" w:color="auto"/>
                    <w:bottom w:val="none" w:sz="0" w:space="0" w:color="auto"/>
                    <w:right w:val="none" w:sz="0" w:space="0" w:color="auto"/>
                  </w:divBdr>
                  <w:divsChild>
                    <w:div w:id="2057194395">
                      <w:marLeft w:val="0"/>
                      <w:marRight w:val="0"/>
                      <w:marTop w:val="600"/>
                      <w:marBottom w:val="0"/>
                      <w:divBdr>
                        <w:top w:val="none" w:sz="0" w:space="0" w:color="auto"/>
                        <w:left w:val="none" w:sz="0" w:space="0" w:color="auto"/>
                        <w:bottom w:val="none" w:sz="0" w:space="0" w:color="auto"/>
                        <w:right w:val="none" w:sz="0" w:space="0" w:color="auto"/>
                      </w:divBdr>
                    </w:div>
                    <w:div w:id="126365286">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259833">
      <w:bodyDiv w:val="1"/>
      <w:marLeft w:val="0"/>
      <w:marRight w:val="0"/>
      <w:marTop w:val="0"/>
      <w:marBottom w:val="0"/>
      <w:divBdr>
        <w:top w:val="none" w:sz="0" w:space="0" w:color="auto"/>
        <w:left w:val="none" w:sz="0" w:space="0" w:color="auto"/>
        <w:bottom w:val="none" w:sz="0" w:space="0" w:color="auto"/>
        <w:right w:val="none" w:sz="0" w:space="0" w:color="auto"/>
      </w:divBdr>
    </w:div>
    <w:div w:id="896891589">
      <w:bodyDiv w:val="1"/>
      <w:marLeft w:val="0"/>
      <w:marRight w:val="0"/>
      <w:marTop w:val="0"/>
      <w:marBottom w:val="0"/>
      <w:divBdr>
        <w:top w:val="none" w:sz="0" w:space="0" w:color="auto"/>
        <w:left w:val="none" w:sz="0" w:space="0" w:color="auto"/>
        <w:bottom w:val="none" w:sz="0" w:space="0" w:color="auto"/>
        <w:right w:val="none" w:sz="0" w:space="0" w:color="auto"/>
      </w:divBdr>
    </w:div>
    <w:div w:id="983506669">
      <w:bodyDiv w:val="1"/>
      <w:marLeft w:val="0"/>
      <w:marRight w:val="0"/>
      <w:marTop w:val="0"/>
      <w:marBottom w:val="0"/>
      <w:divBdr>
        <w:top w:val="none" w:sz="0" w:space="0" w:color="auto"/>
        <w:left w:val="none" w:sz="0" w:space="0" w:color="auto"/>
        <w:bottom w:val="none" w:sz="0" w:space="0" w:color="auto"/>
        <w:right w:val="none" w:sz="0" w:space="0" w:color="auto"/>
      </w:divBdr>
    </w:div>
    <w:div w:id="995301299">
      <w:bodyDiv w:val="1"/>
      <w:marLeft w:val="0"/>
      <w:marRight w:val="0"/>
      <w:marTop w:val="0"/>
      <w:marBottom w:val="0"/>
      <w:divBdr>
        <w:top w:val="none" w:sz="0" w:space="0" w:color="auto"/>
        <w:left w:val="none" w:sz="0" w:space="0" w:color="auto"/>
        <w:bottom w:val="none" w:sz="0" w:space="0" w:color="auto"/>
        <w:right w:val="none" w:sz="0" w:space="0" w:color="auto"/>
      </w:divBdr>
    </w:div>
    <w:div w:id="1028488991">
      <w:bodyDiv w:val="1"/>
      <w:marLeft w:val="0"/>
      <w:marRight w:val="0"/>
      <w:marTop w:val="0"/>
      <w:marBottom w:val="0"/>
      <w:divBdr>
        <w:top w:val="none" w:sz="0" w:space="0" w:color="auto"/>
        <w:left w:val="none" w:sz="0" w:space="0" w:color="auto"/>
        <w:bottom w:val="none" w:sz="0" w:space="0" w:color="auto"/>
        <w:right w:val="none" w:sz="0" w:space="0" w:color="auto"/>
      </w:divBdr>
      <w:divsChild>
        <w:div w:id="1613122405">
          <w:marLeft w:val="0"/>
          <w:marRight w:val="0"/>
          <w:marTop w:val="0"/>
          <w:marBottom w:val="0"/>
          <w:divBdr>
            <w:top w:val="none" w:sz="0" w:space="0" w:color="auto"/>
            <w:left w:val="none" w:sz="0" w:space="0" w:color="auto"/>
            <w:bottom w:val="none" w:sz="0" w:space="0" w:color="auto"/>
            <w:right w:val="none" w:sz="0" w:space="0" w:color="auto"/>
          </w:divBdr>
          <w:divsChild>
            <w:div w:id="2099978688">
              <w:marLeft w:val="0"/>
              <w:marRight w:val="0"/>
              <w:marTop w:val="0"/>
              <w:marBottom w:val="0"/>
              <w:divBdr>
                <w:top w:val="none" w:sz="0" w:space="0" w:color="auto"/>
                <w:left w:val="none" w:sz="0" w:space="0" w:color="auto"/>
                <w:bottom w:val="none" w:sz="0" w:space="0" w:color="auto"/>
                <w:right w:val="none" w:sz="0" w:space="0" w:color="auto"/>
              </w:divBdr>
              <w:divsChild>
                <w:div w:id="1847132523">
                  <w:marLeft w:val="0"/>
                  <w:marRight w:val="0"/>
                  <w:marTop w:val="0"/>
                  <w:marBottom w:val="0"/>
                  <w:divBdr>
                    <w:top w:val="none" w:sz="0" w:space="0" w:color="auto"/>
                    <w:left w:val="none" w:sz="0" w:space="0" w:color="auto"/>
                    <w:bottom w:val="none" w:sz="0" w:space="0" w:color="auto"/>
                    <w:right w:val="none" w:sz="0" w:space="0" w:color="auto"/>
                  </w:divBdr>
                  <w:divsChild>
                    <w:div w:id="149716346">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786730">
          <w:marLeft w:val="0"/>
          <w:marRight w:val="0"/>
          <w:marTop w:val="0"/>
          <w:marBottom w:val="0"/>
          <w:divBdr>
            <w:top w:val="none" w:sz="0" w:space="0" w:color="auto"/>
            <w:left w:val="none" w:sz="0" w:space="0" w:color="auto"/>
            <w:bottom w:val="none" w:sz="0" w:space="0" w:color="auto"/>
            <w:right w:val="none" w:sz="0" w:space="0" w:color="auto"/>
          </w:divBdr>
          <w:divsChild>
            <w:div w:id="219437243">
              <w:marLeft w:val="0"/>
              <w:marRight w:val="0"/>
              <w:marTop w:val="0"/>
              <w:marBottom w:val="0"/>
              <w:divBdr>
                <w:top w:val="none" w:sz="0" w:space="0" w:color="auto"/>
                <w:left w:val="none" w:sz="0" w:space="0" w:color="auto"/>
                <w:bottom w:val="none" w:sz="0" w:space="0" w:color="auto"/>
                <w:right w:val="none" w:sz="0" w:space="0" w:color="auto"/>
              </w:divBdr>
              <w:divsChild>
                <w:div w:id="1650397369">
                  <w:marLeft w:val="0"/>
                  <w:marRight w:val="0"/>
                  <w:marTop w:val="0"/>
                  <w:marBottom w:val="0"/>
                  <w:divBdr>
                    <w:top w:val="none" w:sz="0" w:space="0" w:color="auto"/>
                    <w:left w:val="none" w:sz="0" w:space="0" w:color="auto"/>
                    <w:bottom w:val="none" w:sz="0" w:space="0" w:color="auto"/>
                    <w:right w:val="none" w:sz="0" w:space="0" w:color="auto"/>
                  </w:divBdr>
                  <w:divsChild>
                    <w:div w:id="52002648">
                      <w:marLeft w:val="0"/>
                      <w:marRight w:val="0"/>
                      <w:marTop w:val="600"/>
                      <w:marBottom w:val="0"/>
                      <w:divBdr>
                        <w:top w:val="none" w:sz="0" w:space="0" w:color="auto"/>
                        <w:left w:val="none" w:sz="0" w:space="0" w:color="auto"/>
                        <w:bottom w:val="none" w:sz="0" w:space="0" w:color="auto"/>
                        <w:right w:val="none" w:sz="0" w:space="0" w:color="auto"/>
                      </w:divBdr>
                    </w:div>
                    <w:div w:id="199709614">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390190">
      <w:bodyDiv w:val="1"/>
      <w:marLeft w:val="0"/>
      <w:marRight w:val="0"/>
      <w:marTop w:val="0"/>
      <w:marBottom w:val="0"/>
      <w:divBdr>
        <w:top w:val="none" w:sz="0" w:space="0" w:color="auto"/>
        <w:left w:val="none" w:sz="0" w:space="0" w:color="auto"/>
        <w:bottom w:val="none" w:sz="0" w:space="0" w:color="auto"/>
        <w:right w:val="none" w:sz="0" w:space="0" w:color="auto"/>
      </w:divBdr>
    </w:div>
    <w:div w:id="1263803932">
      <w:bodyDiv w:val="1"/>
      <w:marLeft w:val="0"/>
      <w:marRight w:val="0"/>
      <w:marTop w:val="0"/>
      <w:marBottom w:val="0"/>
      <w:divBdr>
        <w:top w:val="none" w:sz="0" w:space="0" w:color="auto"/>
        <w:left w:val="none" w:sz="0" w:space="0" w:color="auto"/>
        <w:bottom w:val="none" w:sz="0" w:space="0" w:color="auto"/>
        <w:right w:val="none" w:sz="0" w:space="0" w:color="auto"/>
      </w:divBdr>
    </w:div>
    <w:div w:id="1284924060">
      <w:bodyDiv w:val="1"/>
      <w:marLeft w:val="0"/>
      <w:marRight w:val="0"/>
      <w:marTop w:val="0"/>
      <w:marBottom w:val="0"/>
      <w:divBdr>
        <w:top w:val="none" w:sz="0" w:space="0" w:color="auto"/>
        <w:left w:val="none" w:sz="0" w:space="0" w:color="auto"/>
        <w:bottom w:val="none" w:sz="0" w:space="0" w:color="auto"/>
        <w:right w:val="none" w:sz="0" w:space="0" w:color="auto"/>
      </w:divBdr>
    </w:div>
    <w:div w:id="1522165592">
      <w:bodyDiv w:val="1"/>
      <w:marLeft w:val="0"/>
      <w:marRight w:val="0"/>
      <w:marTop w:val="0"/>
      <w:marBottom w:val="0"/>
      <w:divBdr>
        <w:top w:val="none" w:sz="0" w:space="0" w:color="auto"/>
        <w:left w:val="none" w:sz="0" w:space="0" w:color="auto"/>
        <w:bottom w:val="none" w:sz="0" w:space="0" w:color="auto"/>
        <w:right w:val="none" w:sz="0" w:space="0" w:color="auto"/>
      </w:divBdr>
    </w:div>
    <w:div w:id="1601140859">
      <w:bodyDiv w:val="1"/>
      <w:marLeft w:val="0"/>
      <w:marRight w:val="0"/>
      <w:marTop w:val="0"/>
      <w:marBottom w:val="0"/>
      <w:divBdr>
        <w:top w:val="none" w:sz="0" w:space="0" w:color="auto"/>
        <w:left w:val="none" w:sz="0" w:space="0" w:color="auto"/>
        <w:bottom w:val="none" w:sz="0" w:space="0" w:color="auto"/>
        <w:right w:val="none" w:sz="0" w:space="0" w:color="auto"/>
      </w:divBdr>
    </w:div>
    <w:div w:id="1726106647">
      <w:bodyDiv w:val="1"/>
      <w:marLeft w:val="0"/>
      <w:marRight w:val="0"/>
      <w:marTop w:val="0"/>
      <w:marBottom w:val="0"/>
      <w:divBdr>
        <w:top w:val="none" w:sz="0" w:space="0" w:color="auto"/>
        <w:left w:val="none" w:sz="0" w:space="0" w:color="auto"/>
        <w:bottom w:val="none" w:sz="0" w:space="0" w:color="auto"/>
        <w:right w:val="none" w:sz="0" w:space="0" w:color="auto"/>
      </w:divBdr>
    </w:div>
    <w:div w:id="1802965405">
      <w:bodyDiv w:val="1"/>
      <w:marLeft w:val="0"/>
      <w:marRight w:val="0"/>
      <w:marTop w:val="0"/>
      <w:marBottom w:val="0"/>
      <w:divBdr>
        <w:top w:val="none" w:sz="0" w:space="0" w:color="auto"/>
        <w:left w:val="none" w:sz="0" w:space="0" w:color="auto"/>
        <w:bottom w:val="none" w:sz="0" w:space="0" w:color="auto"/>
        <w:right w:val="none" w:sz="0" w:space="0" w:color="auto"/>
      </w:divBdr>
    </w:div>
    <w:div w:id="20478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Bette_Office-Design">
  <a:themeElements>
    <a:clrScheme name="Bette">
      <a:dk1>
        <a:sysClr val="windowText" lastClr="000000"/>
      </a:dk1>
      <a:lt1>
        <a:sysClr val="window" lastClr="FFFFFF"/>
      </a:lt1>
      <a:dk2>
        <a:srgbClr val="004965"/>
      </a:dk2>
      <a:lt2>
        <a:srgbClr val="E6E6E6"/>
      </a:lt2>
      <a:accent1>
        <a:srgbClr val="0EA795"/>
      </a:accent1>
      <a:accent2>
        <a:srgbClr val="004965"/>
      </a:accent2>
      <a:accent3>
        <a:srgbClr val="00A7E3"/>
      </a:accent3>
      <a:accent4>
        <a:srgbClr val="FF6A60"/>
      </a:accent4>
      <a:accent5>
        <a:srgbClr val="E6E6E6"/>
      </a:accent5>
      <a:accent6>
        <a:srgbClr val="F2F2F2"/>
      </a:accent6>
      <a:hlink>
        <a:srgbClr val="FF6A60"/>
      </a:hlink>
      <a:folHlink>
        <a:srgbClr val="0EA795"/>
      </a:folHlink>
    </a:clrScheme>
    <a:fontScheme name="Bette">
      <a:majorFont>
        <a:latin typeface="Suisse Int'l Medium"/>
        <a:ea typeface=""/>
        <a:cs typeface=""/>
      </a:majorFont>
      <a:minorFont>
        <a:latin typeface="Suisse Int'l Medium"/>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spAutoFit/>
      </a:bodyPr>
      <a:lstStyle>
        <a:defPPr>
          <a:defRPr dirty="0" smtClean="0"/>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808</Words>
  <Characters>5091</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 Millenet</dc:creator>
  <cp:keywords>, docId:5C2D20C2327DA1C971A42186758AD09C</cp:keywords>
  <cp:lastModifiedBy>Britta Schmelter | Bette GmbH &amp; Co.KG</cp:lastModifiedBy>
  <cp:revision>7</cp:revision>
  <cp:lastPrinted>2017-03-06T17:48:00Z</cp:lastPrinted>
  <dcterms:created xsi:type="dcterms:W3CDTF">2025-08-26T09:53:00Z</dcterms:created>
  <dcterms:modified xsi:type="dcterms:W3CDTF">2026-03-26T10:47:00Z</dcterms:modified>
</cp:coreProperties>
</file>